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12"/>
        <w:gridCol w:w="4920"/>
      </w:tblGrid>
      <w:tr w:rsidR="00167D21" w:rsidTr="002558E3">
        <w:tc>
          <w:tcPr>
            <w:tcW w:w="4927" w:type="dxa"/>
          </w:tcPr>
          <w:p w:rsidR="00167D21" w:rsidRPr="002558E3" w:rsidRDefault="00167D21" w:rsidP="002558E3">
            <w:pPr>
              <w:suppressAutoHyphens/>
              <w:spacing w:after="0" w:line="240" w:lineRule="auto"/>
              <w:rPr>
                <w:rFonts w:ascii="Liberation Serif" w:hAnsi="Liberation Serif"/>
                <w:sz w:val="28"/>
                <w:szCs w:val="28"/>
                <w:lang w:eastAsia="ru-RU"/>
              </w:rPr>
            </w:pPr>
          </w:p>
        </w:tc>
        <w:tc>
          <w:tcPr>
            <w:tcW w:w="4927" w:type="dxa"/>
          </w:tcPr>
          <w:p w:rsidR="00167D21" w:rsidRPr="002558E3" w:rsidRDefault="00167D21" w:rsidP="002558E3">
            <w:pPr>
              <w:suppressAutoHyphens/>
              <w:spacing w:after="0" w:line="240" w:lineRule="auto"/>
              <w:jc w:val="both"/>
              <w:rPr>
                <w:rFonts w:ascii="Liberation Serif" w:hAnsi="Liberation Serif"/>
                <w:sz w:val="28"/>
                <w:szCs w:val="28"/>
                <w:lang w:eastAsia="ru-RU"/>
              </w:rPr>
            </w:pPr>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167D21" w:rsidRPr="002558E3" w:rsidRDefault="007C4508"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От 22.06.2020 № 861</w:t>
            </w:r>
            <w:bookmarkStart w:id="0" w:name="_GoBack"/>
            <w:bookmarkEnd w:id="0"/>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167D21" w:rsidRPr="002558E3" w:rsidRDefault="00167D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w:t>
            </w:r>
            <w:r>
              <w:rPr>
                <w:rFonts w:ascii="Liberation Serif" w:hAnsi="Liberation Serif"/>
                <w:sz w:val="28"/>
                <w:szCs w:val="28"/>
                <w:lang w:eastAsia="ru-RU"/>
              </w:rPr>
              <w:t>Предоставление заключения о соответствии проектной документации плану наземных и подземных коммуникаций на территории Каменского городского округа»</w:t>
            </w:r>
          </w:p>
        </w:tc>
      </w:tr>
    </w:tbl>
    <w:p w:rsidR="00167D21" w:rsidRDefault="00167D21" w:rsidP="00026E37">
      <w:pPr>
        <w:spacing w:after="0" w:line="240" w:lineRule="auto"/>
        <w:ind w:firstLine="4962"/>
        <w:rPr>
          <w:rFonts w:ascii="Liberation Serif" w:hAnsi="Liberation Serif"/>
          <w:sz w:val="28"/>
          <w:szCs w:val="28"/>
          <w:lang w:eastAsia="ru-RU"/>
        </w:rPr>
      </w:pPr>
    </w:p>
    <w:p w:rsidR="00167D21" w:rsidRPr="00CA5606" w:rsidRDefault="00167D21" w:rsidP="00026E37">
      <w:pPr>
        <w:spacing w:after="0" w:line="240" w:lineRule="auto"/>
        <w:rPr>
          <w:rFonts w:ascii="Liberation Serif" w:hAnsi="Liberation Serif"/>
          <w:b/>
          <w:sz w:val="28"/>
          <w:szCs w:val="28"/>
          <w:lang w:eastAsia="ru-RU"/>
        </w:rPr>
      </w:pPr>
    </w:p>
    <w:p w:rsidR="00167D21" w:rsidRPr="00CA5606" w:rsidRDefault="00167D2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167D21" w:rsidRPr="00CA5606" w:rsidRDefault="00167D2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167D21" w:rsidRPr="004F271F" w:rsidRDefault="00167D21" w:rsidP="002E20BC">
      <w:pPr>
        <w:pStyle w:val="ab"/>
        <w:jc w:val="center"/>
        <w:rPr>
          <w:rFonts w:ascii="Liberation Serif" w:hAnsi="Liberation Serif"/>
          <w:b/>
          <w:sz w:val="28"/>
          <w:szCs w:val="28"/>
        </w:rPr>
      </w:pPr>
      <w:r w:rsidRPr="004F271F">
        <w:rPr>
          <w:rFonts w:ascii="Liberation Serif" w:hAnsi="Liberation Serif"/>
          <w:b/>
          <w:sz w:val="28"/>
          <w:szCs w:val="28"/>
        </w:rPr>
        <w:t>«Предоставление заключения о соответствии проектной документации плану наземных и подземных коммуникаций на территории Каменского городского округа»</w:t>
      </w:r>
      <w:bookmarkStart w:id="1" w:name="_Toc441945420"/>
    </w:p>
    <w:p w:rsidR="00167D21" w:rsidRPr="004F271F" w:rsidRDefault="00167D21" w:rsidP="00026E37">
      <w:pPr>
        <w:spacing w:after="0" w:line="240" w:lineRule="auto"/>
        <w:ind w:firstLine="720"/>
        <w:jc w:val="center"/>
        <w:rPr>
          <w:rFonts w:ascii="Liberation Serif" w:hAnsi="Liberation Serif"/>
          <w:b/>
          <w:sz w:val="28"/>
          <w:szCs w:val="28"/>
          <w:lang w:eastAsia="ru-RU"/>
        </w:rPr>
      </w:pPr>
    </w:p>
    <w:p w:rsidR="00167D21" w:rsidRPr="00CA5606" w:rsidRDefault="00167D2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167D21" w:rsidRPr="00CA5606" w:rsidRDefault="00167D21" w:rsidP="00026E37">
      <w:pPr>
        <w:spacing w:after="0" w:line="240" w:lineRule="auto"/>
        <w:jc w:val="both"/>
        <w:rPr>
          <w:rFonts w:ascii="Liberation Serif" w:hAnsi="Liberation Serif"/>
          <w:b/>
          <w:sz w:val="28"/>
          <w:szCs w:val="28"/>
          <w:lang w:eastAsia="ru-RU"/>
        </w:rPr>
      </w:pPr>
    </w:p>
    <w:p w:rsidR="00167D21" w:rsidRPr="00CA5606" w:rsidRDefault="00167D21"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167D21" w:rsidRPr="00CA5606" w:rsidRDefault="00167D2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(далее – Регламент)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Pr>
          <w:rFonts w:ascii="Liberation Serif" w:hAnsi="Liberation Serif"/>
          <w:sz w:val="28"/>
          <w:szCs w:val="28"/>
          <w:lang w:eastAsia="ru-RU"/>
        </w:rPr>
        <w:t>Предоставление заключения о соответствии проектной документации плану наземных и подземных коммуникаций на территории Каменского городского округа</w:t>
      </w:r>
      <w:r w:rsidRPr="00CA5606">
        <w:rPr>
          <w:rFonts w:ascii="Liberation Serif" w:hAnsi="Liberation Serif"/>
          <w:sz w:val="28"/>
          <w:szCs w:val="28"/>
        </w:rPr>
        <w:t>» (далее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167D21" w:rsidRDefault="00167D21" w:rsidP="007A2E4B">
      <w:pPr>
        <w:spacing w:after="0" w:line="240" w:lineRule="auto"/>
        <w:ind w:firstLine="720"/>
        <w:jc w:val="both"/>
        <w:rPr>
          <w:rFonts w:ascii="Liberation Serif" w:hAnsi="Liberation Serif"/>
          <w:sz w:val="28"/>
          <w:szCs w:val="28"/>
        </w:rPr>
      </w:pPr>
      <w:r w:rsidRPr="007668E2">
        <w:rPr>
          <w:rFonts w:ascii="Liberation Serif" w:hAnsi="Liberation Serif"/>
          <w:sz w:val="28"/>
          <w:szCs w:val="28"/>
        </w:rPr>
        <w:t xml:space="preserve">Предметом регулирования </w:t>
      </w:r>
      <w:r>
        <w:rPr>
          <w:rFonts w:ascii="Liberation Serif" w:hAnsi="Liberation Serif"/>
          <w:sz w:val="28"/>
          <w:szCs w:val="28"/>
        </w:rPr>
        <w:t>настоящего Р</w:t>
      </w:r>
      <w:r w:rsidRPr="007668E2">
        <w:rPr>
          <w:rFonts w:ascii="Liberation Serif" w:hAnsi="Liberation Serif"/>
          <w:sz w:val="28"/>
          <w:szCs w:val="28"/>
        </w:rPr>
        <w:t xml:space="preserve">егламента </w:t>
      </w:r>
      <w:r w:rsidRPr="001C28DC">
        <w:rPr>
          <w:rFonts w:ascii="Liberation Serif" w:hAnsi="Liberation Serif"/>
          <w:sz w:val="28"/>
          <w:szCs w:val="28"/>
        </w:rPr>
        <w:t xml:space="preserve">является регулирование отношений, возникающих между Администрацией </w:t>
      </w:r>
      <w:r>
        <w:rPr>
          <w:rFonts w:ascii="Liberation Serif" w:hAnsi="Liberation Serif"/>
          <w:sz w:val="28"/>
          <w:szCs w:val="28"/>
        </w:rPr>
        <w:t xml:space="preserve">Каменского </w:t>
      </w:r>
      <w:r w:rsidRPr="001C28DC">
        <w:rPr>
          <w:rFonts w:ascii="Liberation Serif" w:hAnsi="Liberation Serif"/>
          <w:sz w:val="28"/>
          <w:szCs w:val="28"/>
        </w:rPr>
        <w:t>городского округа и физическими или юридическими лицами при предоставлении муниципальной услуги</w:t>
      </w:r>
      <w:r>
        <w:rPr>
          <w:rFonts w:ascii="Liberation Serif" w:hAnsi="Liberation Serif"/>
          <w:sz w:val="28"/>
          <w:szCs w:val="28"/>
        </w:rPr>
        <w:t>.</w:t>
      </w:r>
    </w:p>
    <w:p w:rsidR="00167D21" w:rsidRPr="00CA5606" w:rsidRDefault="00167D21" w:rsidP="007A2E4B">
      <w:pPr>
        <w:spacing w:after="0" w:line="240" w:lineRule="auto"/>
        <w:ind w:firstLine="720"/>
        <w:jc w:val="both"/>
        <w:rPr>
          <w:rFonts w:ascii="Liberation Serif" w:hAnsi="Liberation Serif"/>
          <w:sz w:val="28"/>
          <w:szCs w:val="28"/>
        </w:rPr>
      </w:pPr>
    </w:p>
    <w:p w:rsidR="00167D21" w:rsidRPr="00C35A36" w:rsidRDefault="00167D21" w:rsidP="00C35A36">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sz w:val="28"/>
          <w:szCs w:val="28"/>
          <w:lang w:eastAsia="ru-RU"/>
        </w:rPr>
      </w:pPr>
      <w:r w:rsidRPr="00CA5606">
        <w:rPr>
          <w:rFonts w:ascii="Liberation Serif" w:hAnsi="Liberation Serif"/>
          <w:b/>
          <w:sz w:val="28"/>
          <w:szCs w:val="28"/>
          <w:lang w:eastAsia="ru-RU"/>
        </w:rPr>
        <w:t>Круг заявителей</w:t>
      </w:r>
    </w:p>
    <w:p w:rsidR="00167D21" w:rsidRPr="00C35A36" w:rsidRDefault="00167D21" w:rsidP="00C35A36">
      <w:pPr>
        <w:spacing w:after="0" w:line="240" w:lineRule="auto"/>
        <w:ind w:firstLine="540"/>
        <w:jc w:val="both"/>
        <w:rPr>
          <w:rFonts w:ascii="Liberation Serif" w:hAnsi="Liberation Serif"/>
          <w:sz w:val="28"/>
          <w:szCs w:val="28"/>
          <w:lang w:eastAsia="ru-RU"/>
        </w:rPr>
      </w:pPr>
      <w:r w:rsidRPr="00C35A36">
        <w:rPr>
          <w:rFonts w:ascii="Liberation Serif" w:hAnsi="Liberation Serif"/>
          <w:sz w:val="28"/>
          <w:szCs w:val="28"/>
          <w:lang w:eastAsia="ru-RU"/>
        </w:rPr>
        <w:t xml:space="preserve">2. Заявителем на предоставление муниципальной услуги являются юридические лица, индивидуальные предприниматели и физические лица, обратившиеся с заявлением о предоставлении заключения о соответствии проектной документации плану наземных и подземных коммуникаций на территории </w:t>
      </w:r>
      <w:r>
        <w:rPr>
          <w:rFonts w:ascii="Liberation Serif" w:hAnsi="Liberation Serif"/>
          <w:sz w:val="28"/>
          <w:szCs w:val="28"/>
          <w:lang w:eastAsia="ru-RU"/>
        </w:rPr>
        <w:t>Каменского</w:t>
      </w:r>
      <w:r w:rsidRPr="00C35A36">
        <w:rPr>
          <w:rFonts w:ascii="Liberation Serif" w:hAnsi="Liberation Serif"/>
          <w:sz w:val="28"/>
          <w:szCs w:val="28"/>
          <w:lang w:eastAsia="ru-RU"/>
        </w:rPr>
        <w:t xml:space="preserve"> городского округа (далее - заявление) в письменной или электронной формах.</w:t>
      </w:r>
    </w:p>
    <w:p w:rsidR="00167D21" w:rsidRPr="00C35A36" w:rsidRDefault="00167D21" w:rsidP="00C35A36">
      <w:pPr>
        <w:spacing w:after="0" w:line="240" w:lineRule="auto"/>
        <w:ind w:firstLine="540"/>
        <w:jc w:val="both"/>
        <w:rPr>
          <w:rFonts w:ascii="Liberation Serif" w:hAnsi="Liberation Serif"/>
          <w:sz w:val="28"/>
          <w:szCs w:val="28"/>
          <w:lang w:eastAsia="ru-RU"/>
        </w:rPr>
      </w:pPr>
      <w:r w:rsidRPr="00C35A36">
        <w:rPr>
          <w:rFonts w:ascii="Liberation Serif" w:hAnsi="Liberation Serif"/>
          <w:sz w:val="28"/>
          <w:szCs w:val="28"/>
          <w:lang w:eastAsia="ru-RU"/>
        </w:rPr>
        <w:lastRenderedPageBreak/>
        <w:t>3. От имени заявителей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167D21" w:rsidRPr="00C35A36" w:rsidRDefault="00167D21" w:rsidP="00C35A36">
      <w:pPr>
        <w:spacing w:after="0" w:line="240" w:lineRule="auto"/>
        <w:ind w:firstLine="540"/>
        <w:jc w:val="both"/>
        <w:rPr>
          <w:rFonts w:ascii="Liberation Serif" w:hAnsi="Liberation Serif"/>
          <w:sz w:val="28"/>
          <w:szCs w:val="28"/>
          <w:lang w:eastAsia="ru-RU"/>
        </w:rPr>
      </w:pPr>
      <w:r w:rsidRPr="00C35A36">
        <w:rPr>
          <w:rFonts w:ascii="Liberation Serif" w:hAnsi="Liberation Serif"/>
          <w:sz w:val="28"/>
          <w:szCs w:val="28"/>
          <w:lang w:eastAsia="ru-RU"/>
        </w:rPr>
        <w:t>4. Для получения муниципальной услуги в электронном виде посредством использования Единого портала государственных и муниципальных услуг (функций) (далее - Единый портал) используется личный кабинет физического или юридического лица.</w:t>
      </w:r>
    </w:p>
    <w:p w:rsidR="00167D21" w:rsidRPr="00CA5606" w:rsidRDefault="00167D21" w:rsidP="00D02A84">
      <w:pPr>
        <w:widowControl w:val="0"/>
        <w:spacing w:after="0" w:line="240" w:lineRule="auto"/>
        <w:ind w:firstLine="708"/>
        <w:jc w:val="both"/>
        <w:rPr>
          <w:rFonts w:ascii="Liberation Serif" w:hAnsi="Liberation Serif"/>
          <w:sz w:val="28"/>
          <w:szCs w:val="28"/>
          <w:lang w:eastAsia="ru-RU"/>
        </w:rPr>
      </w:pPr>
    </w:p>
    <w:p w:rsidR="00167D21" w:rsidRPr="00CA5606" w:rsidRDefault="00167D2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 Информирование заявителей о порядке предоставления муниципальной услуги осуществляется в форме:</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167D21" w:rsidRPr="00CA5606" w:rsidRDefault="00167D21"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167D21" w:rsidRPr="00CA5606" w:rsidRDefault="00167D21"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округ»kamensk-adm.ru;</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9"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 На стендах размещаются следующие информационные материалы:</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5. Консультирование заявителей о порядке предоставления муниципальной услуги может осуществляться:</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при личном обращении;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167D21" w:rsidRPr="00CA5606" w:rsidRDefault="00167D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167D21" w:rsidRPr="00CA5606" w:rsidRDefault="00167D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6. </w:t>
      </w: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167D21" w:rsidRPr="00CA5606" w:rsidRDefault="00167D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167D21" w:rsidRPr="00CA5606" w:rsidRDefault="00167D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w:t>
      </w:r>
      <w:r w:rsidRPr="00CA5606">
        <w:rPr>
          <w:rFonts w:ascii="Liberation Serif" w:hAnsi="Liberation Serif"/>
          <w:sz w:val="28"/>
          <w:szCs w:val="28"/>
          <w:lang w:eastAsia="ru-RU"/>
        </w:rPr>
        <w:t>.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167D21" w:rsidRPr="00CA5606" w:rsidRDefault="00167D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w:t>
      </w:r>
      <w:r w:rsidRPr="00CA5606">
        <w:rPr>
          <w:rFonts w:ascii="Liberation Serif" w:hAnsi="Liberation Serif"/>
          <w:sz w:val="28"/>
          <w:szCs w:val="28"/>
          <w:lang w:eastAsia="ru-RU"/>
        </w:rPr>
        <w:t>. Основными требованиями к информированию Заявителя являются:</w:t>
      </w:r>
    </w:p>
    <w:p w:rsidR="00167D21" w:rsidRPr="00CA5606" w:rsidRDefault="00167D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167D21" w:rsidRPr="00CA5606" w:rsidRDefault="00167D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167D21" w:rsidRPr="00CA5606" w:rsidRDefault="00167D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167D21" w:rsidRPr="00CA5606" w:rsidRDefault="00167D21"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167D21" w:rsidRPr="00CA5606" w:rsidRDefault="00167D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167D21" w:rsidRPr="00CA5606" w:rsidRDefault="00167D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167D21" w:rsidRPr="00CA5606" w:rsidRDefault="00167D21" w:rsidP="00026E37">
      <w:pPr>
        <w:spacing w:after="0" w:line="240" w:lineRule="auto"/>
        <w:jc w:val="both"/>
        <w:rPr>
          <w:rFonts w:ascii="Liberation Serif" w:hAnsi="Liberation Serif"/>
          <w:sz w:val="28"/>
          <w:szCs w:val="28"/>
          <w:lang w:eastAsia="ru-RU"/>
        </w:rPr>
      </w:pPr>
    </w:p>
    <w:p w:rsidR="00167D21" w:rsidRPr="00CA5606" w:rsidRDefault="00167D21"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167D21" w:rsidRPr="00CA5606" w:rsidRDefault="00167D21" w:rsidP="00C8191B">
      <w:pPr>
        <w:autoSpaceDE w:val="0"/>
        <w:autoSpaceDN w:val="0"/>
        <w:adjustRightInd w:val="0"/>
        <w:spacing w:after="0" w:line="240" w:lineRule="auto"/>
        <w:ind w:firstLine="720"/>
        <w:jc w:val="both"/>
        <w:rPr>
          <w:rFonts w:ascii="Liberation Serif" w:hAnsi="Liberation Serif"/>
          <w:bCs/>
          <w:color w:val="000000"/>
          <w:sz w:val="28"/>
          <w:szCs w:val="28"/>
        </w:rPr>
      </w:pPr>
      <w:r>
        <w:rPr>
          <w:rFonts w:ascii="Liberation Serif" w:hAnsi="Liberation Serif"/>
          <w:bCs/>
          <w:sz w:val="28"/>
          <w:szCs w:val="28"/>
        </w:rPr>
        <w:t>9</w:t>
      </w:r>
      <w:r w:rsidRPr="00CA5606">
        <w:rPr>
          <w:rFonts w:ascii="Liberation Serif" w:hAnsi="Liberation Serif"/>
          <w:bCs/>
          <w:sz w:val="28"/>
          <w:szCs w:val="28"/>
        </w:rPr>
        <w:t>.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167D21" w:rsidRPr="00CA5606" w:rsidRDefault="00167D21" w:rsidP="00026E37">
      <w:pPr>
        <w:spacing w:after="0" w:line="240" w:lineRule="auto"/>
        <w:jc w:val="both"/>
        <w:rPr>
          <w:rFonts w:ascii="Liberation Serif" w:hAnsi="Liberation Serif"/>
          <w:sz w:val="28"/>
          <w:szCs w:val="28"/>
          <w:lang w:eastAsia="ru-RU"/>
        </w:rPr>
      </w:pPr>
    </w:p>
    <w:p w:rsidR="00167D21" w:rsidRPr="00427327" w:rsidRDefault="00167D21"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427327">
        <w:rPr>
          <w:rFonts w:ascii="Liberation Serif" w:hAnsi="Liberation Serif"/>
          <w:b/>
          <w:sz w:val="28"/>
          <w:szCs w:val="28"/>
          <w:lang w:eastAsia="ru-RU"/>
        </w:rPr>
        <w:t>Раздел 2. Стандарт предоставления муниципальной услуги</w:t>
      </w:r>
    </w:p>
    <w:p w:rsidR="00167D21" w:rsidRPr="00CA5606" w:rsidRDefault="00167D21"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427327">
        <w:rPr>
          <w:rFonts w:ascii="Liberation Serif" w:hAnsi="Liberation Serif"/>
          <w:b/>
          <w:sz w:val="28"/>
          <w:szCs w:val="28"/>
          <w:lang w:eastAsia="ru-RU"/>
        </w:rPr>
        <w:t>Наименование муниципальной услуги</w:t>
      </w:r>
      <w:bookmarkEnd w:id="3"/>
    </w:p>
    <w:p w:rsidR="00167D21" w:rsidRPr="007668E2" w:rsidRDefault="00167D21" w:rsidP="00026E37">
      <w:pPr>
        <w:widowControl w:val="0"/>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lang w:eastAsia="ru-RU"/>
        </w:rPr>
        <w:t>10</w:t>
      </w:r>
      <w:r w:rsidRPr="00CA5606">
        <w:rPr>
          <w:rFonts w:ascii="Liberation Serif" w:hAnsi="Liberation Serif"/>
          <w:sz w:val="28"/>
          <w:szCs w:val="28"/>
          <w:lang w:eastAsia="ru-RU"/>
        </w:rPr>
        <w:t>. Муниципальная услуга «</w:t>
      </w:r>
      <w:r>
        <w:rPr>
          <w:rFonts w:ascii="Liberation Serif" w:hAnsi="Liberation Serif"/>
          <w:sz w:val="28"/>
          <w:szCs w:val="28"/>
          <w:lang w:eastAsia="ru-RU"/>
        </w:rPr>
        <w:t xml:space="preserve">Предоставление заключения о соответствии </w:t>
      </w:r>
      <w:r>
        <w:rPr>
          <w:rFonts w:ascii="Liberation Serif" w:hAnsi="Liberation Serif"/>
          <w:sz w:val="28"/>
          <w:szCs w:val="28"/>
          <w:lang w:eastAsia="ru-RU"/>
        </w:rPr>
        <w:lastRenderedPageBreak/>
        <w:t>проектной документации плану наземных и подземных коммуникаций на территории Каменского городского округа</w:t>
      </w:r>
      <w:r>
        <w:rPr>
          <w:rFonts w:ascii="Liberation Serif" w:hAnsi="Liberation Serif"/>
          <w:sz w:val="28"/>
          <w:szCs w:val="28"/>
        </w:rPr>
        <w:t>».</w:t>
      </w:r>
    </w:p>
    <w:p w:rsidR="00167D21" w:rsidRPr="00CA5606" w:rsidRDefault="00167D21"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167D21" w:rsidRPr="00CA5606" w:rsidRDefault="00167D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167D21" w:rsidRPr="00CA5606" w:rsidRDefault="00167D21"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1</w:t>
      </w:r>
      <w:r w:rsidRPr="00CA5606">
        <w:rPr>
          <w:rFonts w:ascii="Liberation Serif" w:hAnsi="Liberation Serif"/>
          <w:sz w:val="28"/>
          <w:szCs w:val="28"/>
          <w:lang w:eastAsia="ru-RU"/>
        </w:rPr>
        <w:t>.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167D21" w:rsidRPr="00CA5606" w:rsidRDefault="00167D21" w:rsidP="008625F8">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167D21" w:rsidRPr="008625F8" w:rsidRDefault="00167D21" w:rsidP="008625F8">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8625F8">
        <w:rPr>
          <w:rFonts w:ascii="Liberation Serif" w:hAnsi="Liberation Serif"/>
          <w:b/>
          <w:sz w:val="28"/>
          <w:szCs w:val="28"/>
          <w:lang w:eastAsia="ru-RU"/>
        </w:rPr>
        <w:t xml:space="preserve">Органы и организации, участвующие в предоставлении </w:t>
      </w:r>
    </w:p>
    <w:p w:rsidR="00167D21" w:rsidRPr="008625F8" w:rsidRDefault="00167D21" w:rsidP="008625F8">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8625F8">
        <w:rPr>
          <w:rFonts w:ascii="Liberation Serif" w:hAnsi="Liberation Serif"/>
          <w:b/>
          <w:sz w:val="28"/>
          <w:szCs w:val="28"/>
          <w:lang w:eastAsia="ru-RU"/>
        </w:rPr>
        <w:t>муниципальной услуги</w:t>
      </w:r>
      <w:bookmarkEnd w:id="4"/>
      <w:bookmarkEnd w:id="6"/>
    </w:p>
    <w:p w:rsidR="00167D21" w:rsidRPr="008625F8" w:rsidRDefault="00167D21" w:rsidP="008625F8">
      <w:pPr>
        <w:pStyle w:val="ConsPlusNormal0"/>
        <w:ind w:firstLine="540"/>
        <w:jc w:val="both"/>
        <w:rPr>
          <w:rFonts w:ascii="Liberation Serif" w:hAnsi="Liberation Serif"/>
          <w:sz w:val="28"/>
          <w:szCs w:val="28"/>
        </w:rPr>
      </w:pPr>
      <w:r w:rsidRPr="008625F8">
        <w:rPr>
          <w:rFonts w:ascii="Liberation Serif" w:hAnsi="Liberation Serif"/>
          <w:sz w:val="28"/>
          <w:szCs w:val="28"/>
          <w:lang w:eastAsia="ru-RU"/>
        </w:rPr>
        <w:t>1</w:t>
      </w:r>
      <w:r>
        <w:rPr>
          <w:rFonts w:ascii="Liberation Serif" w:hAnsi="Liberation Serif"/>
          <w:sz w:val="28"/>
          <w:szCs w:val="28"/>
          <w:lang w:eastAsia="ru-RU"/>
        </w:rPr>
        <w:t>2</w:t>
      </w:r>
      <w:r w:rsidRPr="008625F8">
        <w:rPr>
          <w:rFonts w:ascii="Liberation Serif" w:hAnsi="Liberation Serif"/>
          <w:sz w:val="28"/>
          <w:szCs w:val="28"/>
          <w:lang w:eastAsia="ru-RU"/>
        </w:rPr>
        <w:t xml:space="preserve">. </w:t>
      </w:r>
      <w:bookmarkStart w:id="7" w:name="_Toc441945429"/>
      <w:bookmarkStart w:id="8" w:name="_Toc430614255"/>
      <w:r w:rsidRPr="008625F8">
        <w:rPr>
          <w:rFonts w:ascii="Liberation Serif" w:hAnsi="Liberation Serif"/>
          <w:sz w:val="28"/>
          <w:szCs w:val="28"/>
        </w:rPr>
        <w:t>В предоставлении муниципальной услуги, предусмотренной настоящим Регламентом, иные организации  и организации участие не принимают.</w:t>
      </w:r>
    </w:p>
    <w:p w:rsidR="00167D21" w:rsidRDefault="00167D21" w:rsidP="008625F8">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167D21" w:rsidRDefault="00167D21" w:rsidP="008625F8">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167D21" w:rsidRPr="008625F8" w:rsidRDefault="00167D21" w:rsidP="008625F8">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b/>
          <w:sz w:val="28"/>
          <w:szCs w:val="28"/>
          <w:lang w:eastAsia="ru-RU"/>
        </w:rPr>
      </w:pPr>
      <w:r>
        <w:rPr>
          <w:rFonts w:ascii="Liberation Serif" w:hAnsi="Liberation Serif"/>
          <w:sz w:val="28"/>
          <w:szCs w:val="28"/>
          <w:lang w:eastAsia="ru-RU"/>
        </w:rPr>
        <w:t xml:space="preserve">      13. </w:t>
      </w:r>
      <w:r w:rsidRPr="00427327">
        <w:rPr>
          <w:rFonts w:ascii="Liberation Serif" w:hAnsi="Liberation Serif"/>
          <w:sz w:val="28"/>
          <w:szCs w:val="28"/>
          <w:lang w:eastAsia="ru-RU"/>
        </w:rPr>
        <w:t>Результатами предоставления муниципальной услуги являются:</w:t>
      </w:r>
    </w:p>
    <w:p w:rsidR="00167D21" w:rsidRPr="00CB5129" w:rsidRDefault="00167D21" w:rsidP="008625F8">
      <w:pPr>
        <w:keepNext/>
        <w:tabs>
          <w:tab w:val="left" w:pos="993"/>
          <w:tab w:val="left" w:pos="2552"/>
        </w:tabs>
        <w:overflowPunct w:val="0"/>
        <w:autoSpaceDE w:val="0"/>
        <w:autoSpaceDN w:val="0"/>
        <w:adjustRightInd w:val="0"/>
        <w:spacing w:after="0" w:line="240" w:lineRule="auto"/>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CB5129">
        <w:rPr>
          <w:rFonts w:ascii="Liberation Serif" w:hAnsi="Liberation Serif"/>
          <w:sz w:val="28"/>
          <w:szCs w:val="28"/>
          <w:lang w:eastAsia="ru-RU"/>
        </w:rPr>
        <w:t>1) заключение о соответствии проектной документации плану наземных и подземных коммуникаций (далее - положительное заключение);</w:t>
      </w:r>
    </w:p>
    <w:p w:rsidR="00167D21" w:rsidRPr="00CB5129" w:rsidRDefault="00167D21" w:rsidP="008625F8">
      <w:pPr>
        <w:keepNext/>
        <w:tabs>
          <w:tab w:val="left" w:pos="993"/>
          <w:tab w:val="left" w:pos="2552"/>
        </w:tabs>
        <w:overflowPunct w:val="0"/>
        <w:autoSpaceDE w:val="0"/>
        <w:autoSpaceDN w:val="0"/>
        <w:adjustRightInd w:val="0"/>
        <w:spacing w:after="0" w:line="240" w:lineRule="auto"/>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CB5129">
        <w:rPr>
          <w:rFonts w:ascii="Liberation Serif" w:hAnsi="Liberation Serif"/>
          <w:sz w:val="28"/>
          <w:szCs w:val="28"/>
          <w:lang w:eastAsia="ru-RU"/>
        </w:rPr>
        <w:t>2) заключение о несоответствии проектной документации плану наземных и подземных коммуникаций (далее - отрицательное заключение);</w:t>
      </w:r>
    </w:p>
    <w:p w:rsidR="00167D21" w:rsidRDefault="00167D21" w:rsidP="008625F8">
      <w:pPr>
        <w:keepNext/>
        <w:tabs>
          <w:tab w:val="left" w:pos="993"/>
          <w:tab w:val="left" w:pos="2552"/>
        </w:tabs>
        <w:overflowPunct w:val="0"/>
        <w:autoSpaceDE w:val="0"/>
        <w:autoSpaceDN w:val="0"/>
        <w:adjustRightInd w:val="0"/>
        <w:spacing w:after="0" w:line="240" w:lineRule="auto"/>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CB5129">
        <w:rPr>
          <w:rFonts w:ascii="Liberation Serif" w:hAnsi="Liberation Serif"/>
          <w:sz w:val="28"/>
          <w:szCs w:val="28"/>
          <w:lang w:eastAsia="ru-RU"/>
        </w:rPr>
        <w:t>3) решение об отказе в предоставлении муниципальной услуги с указанием причин отказа.</w:t>
      </w:r>
    </w:p>
    <w:p w:rsidR="00167D21" w:rsidRPr="00CB5129" w:rsidRDefault="00167D21" w:rsidP="008625F8">
      <w:pPr>
        <w:keepNext/>
        <w:tabs>
          <w:tab w:val="left" w:pos="993"/>
          <w:tab w:val="left" w:pos="2552"/>
        </w:tabs>
        <w:overflowPunct w:val="0"/>
        <w:autoSpaceDE w:val="0"/>
        <w:autoSpaceDN w:val="0"/>
        <w:adjustRightInd w:val="0"/>
        <w:spacing w:after="0" w:line="240" w:lineRule="auto"/>
        <w:jc w:val="both"/>
        <w:textAlignment w:val="baseline"/>
        <w:outlineLvl w:val="3"/>
        <w:rPr>
          <w:rFonts w:ascii="Liberation Serif" w:hAnsi="Liberation Serif"/>
          <w:sz w:val="28"/>
          <w:szCs w:val="28"/>
          <w:lang w:eastAsia="ru-RU"/>
        </w:rPr>
      </w:pPr>
    </w:p>
    <w:p w:rsidR="00167D21" w:rsidRPr="00CA5606" w:rsidRDefault="00167D21"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167D21" w:rsidRPr="00CB5129" w:rsidRDefault="00167D21" w:rsidP="00CB5129">
      <w:pPr>
        <w:pStyle w:val="ConsPlusNormal0"/>
        <w:ind w:firstLine="540"/>
        <w:jc w:val="both"/>
        <w:rPr>
          <w:rFonts w:ascii="Liberation Serif" w:hAnsi="Liberation Serif"/>
          <w:sz w:val="28"/>
          <w:szCs w:val="28"/>
        </w:rPr>
      </w:pPr>
      <w:r w:rsidRPr="00CB5129">
        <w:rPr>
          <w:rFonts w:ascii="Liberation Serif" w:hAnsi="Liberation Serif"/>
          <w:sz w:val="28"/>
          <w:szCs w:val="28"/>
        </w:rPr>
        <w:t>1</w:t>
      </w:r>
      <w:r>
        <w:rPr>
          <w:rFonts w:ascii="Liberation Serif" w:hAnsi="Liberation Serif"/>
          <w:sz w:val="28"/>
          <w:szCs w:val="28"/>
        </w:rPr>
        <w:t>4</w:t>
      </w:r>
      <w:r w:rsidRPr="00CB5129">
        <w:rPr>
          <w:rFonts w:ascii="Liberation Serif" w:hAnsi="Liberation Serif"/>
          <w:sz w:val="28"/>
          <w:szCs w:val="28"/>
        </w:rPr>
        <w:t>. Срок предоставления муниципальной услуги  не превышает 10 (десять) дней со дня подачи заявителем заявления о предоставлении муниципальной услуги.</w:t>
      </w:r>
    </w:p>
    <w:p w:rsidR="00167D21" w:rsidRPr="005849CC" w:rsidRDefault="00167D21" w:rsidP="00CB5129">
      <w:pPr>
        <w:pStyle w:val="ConsPlusNormal0"/>
        <w:ind w:firstLine="540"/>
        <w:jc w:val="both"/>
      </w:pPr>
      <w:r w:rsidRPr="00CB5129">
        <w:rPr>
          <w:rFonts w:ascii="Liberation Serif" w:hAnsi="Liberation Serif"/>
          <w:sz w:val="28"/>
          <w:szCs w:val="28"/>
        </w:rPr>
        <w:t>1</w:t>
      </w:r>
      <w:r>
        <w:rPr>
          <w:rFonts w:ascii="Liberation Serif" w:hAnsi="Liberation Serif"/>
          <w:sz w:val="28"/>
          <w:szCs w:val="28"/>
        </w:rPr>
        <w:t>5</w:t>
      </w:r>
      <w:r w:rsidRPr="00CB5129">
        <w:rPr>
          <w:rFonts w:ascii="Liberation Serif" w:hAnsi="Liberation Serif"/>
          <w:sz w:val="28"/>
          <w:szCs w:val="28"/>
        </w:rPr>
        <w:t>. Срок предоставления муниципальной услуги в случае подачи заявления и документов, необходимых для предоставления муниципальной услуги, посредством МФЦ исчисляется с момента регистрации заявления и документов</w:t>
      </w:r>
      <w:r w:rsidRPr="005849CC">
        <w:t xml:space="preserve">, </w:t>
      </w:r>
      <w:r w:rsidRPr="00CB5129">
        <w:rPr>
          <w:rFonts w:ascii="Liberation Serif" w:hAnsi="Liberation Serif"/>
          <w:sz w:val="28"/>
          <w:szCs w:val="28"/>
        </w:rPr>
        <w:t>необходимых для предоставления муниципальной услуги, в Администрации.</w:t>
      </w:r>
    </w:p>
    <w:p w:rsidR="00167D21" w:rsidRDefault="00167D21" w:rsidP="0062689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p>
    <w:p w:rsidR="00167D21" w:rsidRPr="00CA5606" w:rsidRDefault="00167D2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9" w:name="_Toc441945430"/>
      <w:bookmarkStart w:id="10" w:name="_Toc430614257"/>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167D21" w:rsidRPr="00CA5606" w:rsidRDefault="00167D21"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16</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167D21" w:rsidRPr="00CA5606" w:rsidRDefault="00167D21" w:rsidP="002B6665">
      <w:pPr>
        <w:widowControl w:val="0"/>
        <w:spacing w:after="0" w:line="240" w:lineRule="auto"/>
        <w:jc w:val="both"/>
        <w:rPr>
          <w:rFonts w:ascii="Liberation Serif" w:hAnsi="Liberation Serif"/>
          <w:b/>
          <w:sz w:val="28"/>
          <w:szCs w:val="28"/>
          <w:lang w:eastAsia="ru-RU"/>
        </w:rPr>
      </w:pPr>
    </w:p>
    <w:p w:rsidR="00167D21" w:rsidRPr="00CA5606" w:rsidRDefault="00167D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756627">
        <w:rPr>
          <w:rFonts w:ascii="Liberation Serif" w:hAnsi="Liberation Serif"/>
          <w:b/>
          <w:sz w:val="28"/>
          <w:szCs w:val="28"/>
          <w:lang w:eastAsia="ru-RU"/>
        </w:rPr>
        <w:lastRenderedPageBreak/>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r>
        <w:rPr>
          <w:rFonts w:ascii="Liberation Serif" w:hAnsi="Liberation Serif"/>
          <w:b/>
          <w:sz w:val="28"/>
          <w:szCs w:val="28"/>
          <w:lang w:eastAsia="ru-RU"/>
        </w:rPr>
        <w:t>.</w:t>
      </w:r>
    </w:p>
    <w:p w:rsidR="00167D21" w:rsidRDefault="00167D21" w:rsidP="006221C4">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17</w:t>
      </w:r>
      <w:r w:rsidRPr="0033390A">
        <w:rPr>
          <w:rFonts w:ascii="Liberation Serif" w:hAnsi="Liberation Serif" w:cs="Times New Roman"/>
          <w:sz w:val="28"/>
          <w:szCs w:val="28"/>
          <w:lang w:eastAsia="ru-RU"/>
        </w:rPr>
        <w:t xml:space="preserve">. </w:t>
      </w:r>
      <w:r w:rsidRPr="006221C4">
        <w:rPr>
          <w:rFonts w:ascii="Liberation Serif" w:hAnsi="Liberation Serif" w:cs="Times New Roman"/>
          <w:sz w:val="28"/>
          <w:szCs w:val="28"/>
          <w:lang w:eastAsia="ru-RU"/>
        </w:rPr>
        <w:t xml:space="preserve">В целях </w:t>
      </w:r>
      <w:r>
        <w:rPr>
          <w:rFonts w:ascii="Liberation Serif" w:hAnsi="Liberation Serif" w:cs="Times New Roman"/>
          <w:sz w:val="28"/>
          <w:szCs w:val="28"/>
          <w:lang w:eastAsia="ru-RU"/>
        </w:rPr>
        <w:t xml:space="preserve">получения муниципальной услуги заявитель </w:t>
      </w:r>
      <w:r w:rsidRPr="006221C4">
        <w:rPr>
          <w:rFonts w:ascii="Liberation Serif" w:hAnsi="Liberation Serif" w:cs="Times New Roman"/>
          <w:sz w:val="28"/>
          <w:szCs w:val="28"/>
          <w:lang w:eastAsia="ru-RU"/>
        </w:rPr>
        <w:t>подает на бумажном носителе посредством личного обращения в</w:t>
      </w:r>
      <w:r>
        <w:rPr>
          <w:rFonts w:ascii="Liberation Serif" w:hAnsi="Liberation Serif" w:cs="Times New Roman"/>
          <w:sz w:val="28"/>
          <w:szCs w:val="28"/>
          <w:lang w:eastAsia="ru-RU"/>
        </w:rPr>
        <w:t xml:space="preserve"> Комитет, в том числе через МФЦ </w:t>
      </w:r>
      <w:r w:rsidRPr="002F746F">
        <w:rPr>
          <w:rFonts w:ascii="Liberation Serif" w:hAnsi="Liberation Serif" w:cs="Times New Roman"/>
          <w:sz w:val="28"/>
          <w:szCs w:val="28"/>
          <w:lang w:eastAsia="ru-RU"/>
        </w:rPr>
        <w:t>заявление на оформление заключения о соответствии проектной документации плану наземных и подземны</w:t>
      </w:r>
      <w:r>
        <w:rPr>
          <w:rFonts w:ascii="Liberation Serif" w:hAnsi="Liberation Serif" w:cs="Times New Roman"/>
          <w:sz w:val="28"/>
          <w:szCs w:val="28"/>
          <w:lang w:eastAsia="ru-RU"/>
        </w:rPr>
        <w:t xml:space="preserve">х коммуникаций (приложение N 1,2). </w:t>
      </w:r>
    </w:p>
    <w:p w:rsidR="00167D21" w:rsidRPr="006221C4" w:rsidRDefault="00167D21" w:rsidP="006221C4">
      <w:pPr>
        <w:pStyle w:val="ConsPlusNormal0"/>
        <w:ind w:firstLine="540"/>
        <w:jc w:val="both"/>
        <w:rPr>
          <w:rFonts w:ascii="Liberation Serif" w:hAnsi="Liberation Serif" w:cs="Times New Roman"/>
          <w:sz w:val="28"/>
          <w:szCs w:val="28"/>
          <w:lang w:eastAsia="ru-RU"/>
        </w:rPr>
      </w:pPr>
      <w:r w:rsidRPr="0011349F">
        <w:rPr>
          <w:rFonts w:ascii="Liberation Serif" w:hAnsi="Liberation Serif" w:cs="Times New Roman"/>
          <w:sz w:val="28"/>
          <w:szCs w:val="28"/>
          <w:lang w:eastAsia="ru-RU"/>
        </w:rPr>
        <w:t xml:space="preserve">18. К  заявлению </w:t>
      </w:r>
      <w:r w:rsidRPr="008625F8">
        <w:rPr>
          <w:rFonts w:ascii="Liberation Serif" w:hAnsi="Liberation Serif" w:cs="Times New Roman"/>
          <w:sz w:val="28"/>
          <w:szCs w:val="28"/>
          <w:lang w:eastAsia="ru-RU"/>
        </w:rPr>
        <w:t>прилагаются:</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1) сводный план сетей инженерно-технического обеспечения, включая материалы разделов проектной и рабочей документации в части наземных и подземных коммуникаций (согласованный с балансодержателями инженерных сооружений и коммуникаций, расположенных в зоне строительства), содержащие планы, продольные профили, поперечные профили (разрезы) и иные графические материалы, на которых отражается проектное положение наземных и подземных коммуникаций, каталоги проектных координат и высот характерных точек, проектируемых наземных и подземных коммуникаций (далее - материалы проектной и рабочей документации);</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2) результаты инженерных изысканий, на основании которых подготовлены материалы проектной и рабочей документации.</w:t>
      </w:r>
    </w:p>
    <w:p w:rsidR="00167D21" w:rsidRPr="0037623F" w:rsidRDefault="00167D21" w:rsidP="0037623F">
      <w:pPr>
        <w:pStyle w:val="ConsPlusNormal0"/>
        <w:ind w:firstLine="539"/>
        <w:jc w:val="both"/>
        <w:rPr>
          <w:rFonts w:ascii="Liberation Serif" w:hAnsi="Liberation Serif"/>
          <w:sz w:val="28"/>
          <w:szCs w:val="28"/>
        </w:rPr>
      </w:pPr>
      <w:r>
        <w:rPr>
          <w:rFonts w:ascii="Liberation Serif" w:hAnsi="Liberation Serif"/>
          <w:sz w:val="28"/>
          <w:szCs w:val="28"/>
        </w:rPr>
        <w:t>19</w:t>
      </w:r>
      <w:r w:rsidRPr="0037623F">
        <w:rPr>
          <w:rFonts w:ascii="Liberation Serif" w:hAnsi="Liberation Serif"/>
          <w:sz w:val="28"/>
          <w:szCs w:val="28"/>
        </w:rPr>
        <w:t>. Материалы проектной и рабочей документации, прилагаемые к заявлению, должны отвечать требованиям, установленным Постановлением Правительства Российской Федерации от 16.02.2008 N 87 "О составе разделов проектной документации и требованиях к их содержанию", и быть оформлены в соответствии с ГОСТ Р 21.1101-2013 "Система проектной документации для строительства. Основные требования к проектной и рабочей документации", утвержденным и введенным в действие Приказом Федерального агентства по техническому регулированию и метрологии (далее - Росстандарт) от 11.06.2013 N 156-ст, ГОСТ 2.501-2013 "ЕСКД. Правила учета и хранения", введенным в действие Приказом Росстандарта от 22.11.2013 N 1628-ст, ГОСТ 2.301-68 "Единая система конструкторской документации. Форматы", утвержденным Госстандартом СССР в декабре 1967 года, ГОСТ 21.704-2011 "Система проектной документации для строительства. Правила выполнения рабочей документации наружных сетей водоснабжения и канализации", введенным в действие Приказом Росстандарта от 11.10.2012 N 484-ст, ГОСТ 21.610-85 "Система проектной документации для строительства. Газоснабжение. Наружные газопроводы. Рабочие чертежи", утвержденным и введенным в действие Постановлением Государственного строительного комитета СССР от 14.11.1985 N 195, ГОСТ Р 21.1703-2000 "СПДС. Правила выполнения рабочей документации проводных средств связи", введенным в действие Постановлением Государственного комитета Российской Федерации по строительству и жилищно-коммунальному комплексу от 24.08.2000 N 83, ГОСТ 21.705-2016 "Система проектной документации для строительства. Правила выполнения рабочей документации тепловых сетей", введенным в действие Приказом Росстандарта от 14.12.2016 N 2033-ст.</w:t>
      </w:r>
    </w:p>
    <w:p w:rsidR="00167D21" w:rsidRPr="0037623F" w:rsidRDefault="00167D21" w:rsidP="0037623F">
      <w:pPr>
        <w:pStyle w:val="ConsPlusNormal0"/>
        <w:ind w:firstLine="539"/>
        <w:jc w:val="both"/>
        <w:rPr>
          <w:rFonts w:ascii="Liberation Serif" w:hAnsi="Liberation Serif"/>
          <w:sz w:val="28"/>
          <w:szCs w:val="28"/>
        </w:rPr>
      </w:pPr>
      <w:r>
        <w:rPr>
          <w:rFonts w:ascii="Liberation Serif" w:hAnsi="Liberation Serif"/>
          <w:sz w:val="28"/>
          <w:szCs w:val="28"/>
        </w:rPr>
        <w:lastRenderedPageBreak/>
        <w:t>20</w:t>
      </w:r>
      <w:r w:rsidRPr="0037623F">
        <w:rPr>
          <w:rFonts w:ascii="Liberation Serif" w:hAnsi="Liberation Serif"/>
          <w:sz w:val="28"/>
          <w:szCs w:val="28"/>
        </w:rPr>
        <w:t xml:space="preserve">. Документы необходимые для выдачи заключения о соответствии проектной документации плану наземных и подземных коммуникаций на территории </w:t>
      </w:r>
      <w:r>
        <w:rPr>
          <w:rFonts w:ascii="Liberation Serif" w:hAnsi="Liberation Serif"/>
          <w:sz w:val="28"/>
          <w:szCs w:val="28"/>
        </w:rPr>
        <w:t xml:space="preserve">Каменского </w:t>
      </w:r>
      <w:r w:rsidRPr="0037623F">
        <w:rPr>
          <w:rFonts w:ascii="Liberation Serif" w:hAnsi="Liberation Serif"/>
          <w:sz w:val="28"/>
          <w:szCs w:val="28"/>
        </w:rPr>
        <w:t>городского округа предоставляются:</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 сводный план сетей инженерно-технического обеспечения в виде файлов формата MapInfo, версии не выше 12.5. Размер одного файла не должен превышать 10 Мбайт;</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 материалы проектной и рабочей документации в электронном виде, в формате PDF в полноцветном режиме с разрешением не менее 300 точек на дюйм или DWG. Размер одного файла не должен превышать 10 Мбайт;</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 результаты инженерных изысканий предоставляются в виде файлов формата MapInfo, версии не выше 12.5.</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2</w:t>
      </w:r>
      <w:r>
        <w:rPr>
          <w:rFonts w:ascii="Liberation Serif" w:hAnsi="Liberation Serif"/>
          <w:sz w:val="28"/>
          <w:szCs w:val="28"/>
        </w:rPr>
        <w:t>1</w:t>
      </w:r>
      <w:r w:rsidRPr="0037623F">
        <w:rPr>
          <w:rFonts w:ascii="Liberation Serif" w:hAnsi="Liberation Serif"/>
          <w:sz w:val="28"/>
          <w:szCs w:val="28"/>
        </w:rPr>
        <w:t>. По своему желанию заявитель может представить иные документы, которые, по его мнению, имеют значение при предоставлении муниципальной услуги.</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2</w:t>
      </w:r>
      <w:r>
        <w:rPr>
          <w:rFonts w:ascii="Liberation Serif" w:hAnsi="Liberation Serif"/>
          <w:sz w:val="28"/>
          <w:szCs w:val="28"/>
        </w:rPr>
        <w:t>2</w:t>
      </w:r>
      <w:r w:rsidRPr="0037623F">
        <w:rPr>
          <w:rFonts w:ascii="Liberation Serif" w:hAnsi="Liberation Serif"/>
          <w:sz w:val="28"/>
          <w:szCs w:val="28"/>
        </w:rPr>
        <w:t>. Копии документов могут быть заверены нотариально или заверяются при приеме документов в установленном порядке при наличии оригиналов.</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Ответственность за достоверность представляемых сведений возлагается на заявителя.</w:t>
      </w:r>
    </w:p>
    <w:p w:rsidR="00167D21" w:rsidRPr="0037623F" w:rsidRDefault="00167D21" w:rsidP="0037623F">
      <w:pPr>
        <w:pStyle w:val="ConsPlusNormal0"/>
        <w:ind w:firstLine="539"/>
        <w:jc w:val="both"/>
        <w:rPr>
          <w:rFonts w:ascii="Liberation Serif" w:hAnsi="Liberation Serif"/>
          <w:sz w:val="28"/>
          <w:szCs w:val="28"/>
        </w:rPr>
      </w:pPr>
      <w:r w:rsidRPr="0037623F">
        <w:rPr>
          <w:rFonts w:ascii="Liberation Serif" w:hAnsi="Liberation Serif"/>
          <w:sz w:val="28"/>
          <w:szCs w:val="28"/>
        </w:rPr>
        <w:t>2</w:t>
      </w:r>
      <w:r>
        <w:rPr>
          <w:rFonts w:ascii="Liberation Serif" w:hAnsi="Liberation Serif"/>
          <w:sz w:val="28"/>
          <w:szCs w:val="28"/>
        </w:rPr>
        <w:t>3</w:t>
      </w:r>
      <w:r w:rsidRPr="0037623F">
        <w:rPr>
          <w:rFonts w:ascii="Liberation Serif" w:hAnsi="Liberation Serif"/>
          <w:sz w:val="28"/>
          <w:szCs w:val="28"/>
        </w:rPr>
        <w:t xml:space="preserve">. Для получения муниципальной услуги в электронном виде заявителям предоставляется возможность направить заявление и документы, указанные в пунктах </w:t>
      </w:r>
      <w:r>
        <w:rPr>
          <w:rFonts w:ascii="Liberation Serif" w:hAnsi="Liberation Serif"/>
          <w:sz w:val="28"/>
          <w:szCs w:val="28"/>
        </w:rPr>
        <w:t>17</w:t>
      </w:r>
      <w:r w:rsidRPr="0037623F">
        <w:rPr>
          <w:rFonts w:ascii="Liberation Serif" w:hAnsi="Liberation Serif"/>
          <w:sz w:val="28"/>
          <w:szCs w:val="28"/>
        </w:rPr>
        <w:t xml:space="preserve">, </w:t>
      </w:r>
      <w:r>
        <w:rPr>
          <w:rFonts w:ascii="Liberation Serif" w:hAnsi="Liberation Serif"/>
          <w:sz w:val="28"/>
          <w:szCs w:val="28"/>
        </w:rPr>
        <w:t>18</w:t>
      </w:r>
      <w:r w:rsidRPr="0037623F">
        <w:rPr>
          <w:rFonts w:ascii="Liberation Serif" w:hAnsi="Liberation Serif"/>
          <w:sz w:val="28"/>
          <w:szCs w:val="28"/>
        </w:rPr>
        <w:t>,</w:t>
      </w:r>
      <w:r>
        <w:rPr>
          <w:rFonts w:ascii="Liberation Serif" w:hAnsi="Liberation Serif"/>
          <w:sz w:val="28"/>
          <w:szCs w:val="28"/>
        </w:rPr>
        <w:t xml:space="preserve"> 20</w:t>
      </w:r>
      <w:r w:rsidRPr="0037623F">
        <w:rPr>
          <w:rFonts w:ascii="Liberation Serif" w:hAnsi="Liberation Serif"/>
          <w:sz w:val="28"/>
          <w:szCs w:val="28"/>
        </w:rPr>
        <w:t xml:space="preserve"> подготовленные и оформленные в соответствии с пунктом </w:t>
      </w:r>
      <w:r>
        <w:rPr>
          <w:rFonts w:ascii="Liberation Serif" w:hAnsi="Liberation Serif"/>
          <w:sz w:val="28"/>
          <w:szCs w:val="28"/>
        </w:rPr>
        <w:t>19</w:t>
      </w:r>
      <w:r w:rsidRPr="0037623F">
        <w:rPr>
          <w:rFonts w:ascii="Liberation Serif" w:hAnsi="Liberation Serif"/>
          <w:sz w:val="28"/>
          <w:szCs w:val="28"/>
        </w:rPr>
        <w:t xml:space="preserve"> настоящего Регламента, через Единый портал путем заполнения специальной интерактивной формы, которая соответствует требованиям Федерального закона от 27 июля 2010 года N 210-ФЗ "Об организации предоставления государственных и муниципальных услуг" и обеспечивает идентификацию заявителя.</w:t>
      </w:r>
    </w:p>
    <w:p w:rsidR="00167D21" w:rsidRDefault="00167D21" w:rsidP="00EE038F">
      <w:pPr>
        <w:pStyle w:val="ConsPlusNormal0"/>
        <w:ind w:firstLine="539"/>
        <w:jc w:val="both"/>
        <w:rPr>
          <w:rFonts w:ascii="Liberation Serif" w:hAnsi="Liberation Serif" w:cs="Times New Roman"/>
          <w:sz w:val="28"/>
          <w:szCs w:val="28"/>
          <w:lang w:eastAsia="ru-RU"/>
        </w:rPr>
      </w:pPr>
      <w:r>
        <w:rPr>
          <w:rFonts w:ascii="Liberation Serif" w:hAnsi="Liberation Serif" w:cs="Times New Roman"/>
          <w:sz w:val="28"/>
          <w:szCs w:val="28"/>
          <w:lang w:eastAsia="ru-RU"/>
        </w:rPr>
        <w:t xml:space="preserve">24. </w:t>
      </w:r>
      <w:r w:rsidRPr="0011349F">
        <w:rPr>
          <w:rFonts w:ascii="Liberation Serif" w:hAnsi="Liberation Serif" w:cs="Times New Roman"/>
          <w:sz w:val="28"/>
          <w:szCs w:val="28"/>
          <w:lang w:eastAsia="ru-RU"/>
        </w:rPr>
        <w:t>Документ</w:t>
      </w:r>
      <w:r>
        <w:rPr>
          <w:rFonts w:ascii="Liberation Serif" w:hAnsi="Liberation Serif" w:cs="Times New Roman"/>
          <w:sz w:val="28"/>
          <w:szCs w:val="28"/>
          <w:lang w:eastAsia="ru-RU"/>
        </w:rPr>
        <w:t>ы</w:t>
      </w:r>
      <w:r w:rsidRPr="0011349F">
        <w:rPr>
          <w:rFonts w:ascii="Liberation Serif" w:hAnsi="Liberation Serif" w:cs="Times New Roman"/>
          <w:sz w:val="28"/>
          <w:szCs w:val="28"/>
          <w:lang w:eastAsia="ru-RU"/>
        </w:rPr>
        <w:t>, необходимы</w:t>
      </w:r>
      <w:r>
        <w:rPr>
          <w:rFonts w:ascii="Liberation Serif" w:hAnsi="Liberation Serif" w:cs="Times New Roman"/>
          <w:sz w:val="28"/>
          <w:szCs w:val="28"/>
          <w:lang w:eastAsia="ru-RU"/>
        </w:rPr>
        <w:t>е</w:t>
      </w:r>
      <w:r w:rsidRPr="0011349F">
        <w:rPr>
          <w:rFonts w:ascii="Liberation Serif" w:hAnsi="Liberation Serif" w:cs="Times New Roman"/>
          <w:sz w:val="28"/>
          <w:szCs w:val="28"/>
          <w:lang w:eastAsia="ru-RU"/>
        </w:rPr>
        <w:t xml:space="preserve"> для предоставления муниципальной услуги, которые находя</w:t>
      </w:r>
      <w:r>
        <w:rPr>
          <w:rFonts w:ascii="Liberation Serif" w:hAnsi="Liberation Serif" w:cs="Times New Roman"/>
          <w:sz w:val="28"/>
          <w:szCs w:val="28"/>
          <w:lang w:eastAsia="ru-RU"/>
        </w:rPr>
        <w:t>щиеся</w:t>
      </w:r>
      <w:r w:rsidRPr="0011349F">
        <w:rPr>
          <w:rFonts w:ascii="Liberation Serif" w:hAnsi="Liberation Serif" w:cs="Times New Roman"/>
          <w:sz w:val="28"/>
          <w:szCs w:val="28"/>
          <w:lang w:eastAsia="ru-RU"/>
        </w:rPr>
        <w:t xml:space="preserve"> в распоряжении государственных органов, органов местного самоуправления и иных органов, участвующих в предоставлении муниципальных услуг,</w:t>
      </w:r>
      <w:r>
        <w:rPr>
          <w:rFonts w:ascii="Liberation Serif" w:hAnsi="Liberation Serif" w:cs="Times New Roman"/>
          <w:sz w:val="28"/>
          <w:szCs w:val="28"/>
          <w:lang w:eastAsia="ru-RU"/>
        </w:rPr>
        <w:t xml:space="preserve"> отсутствуют</w:t>
      </w:r>
      <w:r w:rsidRPr="0011349F">
        <w:rPr>
          <w:rFonts w:ascii="Liberation Serif" w:hAnsi="Liberation Serif" w:cs="Times New Roman"/>
          <w:sz w:val="28"/>
          <w:szCs w:val="28"/>
          <w:lang w:eastAsia="ru-RU"/>
        </w:rPr>
        <w:t>.</w:t>
      </w:r>
    </w:p>
    <w:p w:rsidR="00167D21" w:rsidRPr="0011349F" w:rsidRDefault="00167D21" w:rsidP="00EE038F">
      <w:pPr>
        <w:pStyle w:val="ConsPlusNormal0"/>
        <w:ind w:firstLine="539"/>
        <w:jc w:val="both"/>
        <w:rPr>
          <w:rFonts w:ascii="Liberation Serif" w:hAnsi="Liberation Serif" w:cs="Times New Roman"/>
          <w:sz w:val="28"/>
          <w:szCs w:val="28"/>
          <w:lang w:eastAsia="ru-RU"/>
        </w:rPr>
      </w:pPr>
    </w:p>
    <w:p w:rsidR="00167D21" w:rsidRPr="00CA5606" w:rsidRDefault="00167D21" w:rsidP="0030782D">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167D21" w:rsidRPr="00CA5606" w:rsidRDefault="00167D21" w:rsidP="0030782D">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25</w:t>
      </w:r>
      <w:r w:rsidRPr="00CA5606">
        <w:rPr>
          <w:rFonts w:ascii="Liberation Serif" w:hAnsi="Liberation Serif"/>
          <w:sz w:val="28"/>
          <w:szCs w:val="28"/>
        </w:rPr>
        <w:t>. Комитет не вправе требовать от заявителя:</w:t>
      </w:r>
    </w:p>
    <w:p w:rsidR="00167D21" w:rsidRPr="00CA5606" w:rsidRDefault="00167D21" w:rsidP="0030782D">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167D21" w:rsidRDefault="00167D21" w:rsidP="00DF6F5C">
      <w:pPr>
        <w:pStyle w:val="ConsPlusNormal0"/>
        <w:ind w:firstLine="539"/>
        <w:jc w:val="center"/>
        <w:rPr>
          <w:rFonts w:ascii="Liberation Serif" w:hAnsi="Liberation Serif"/>
          <w:b/>
          <w:sz w:val="28"/>
          <w:szCs w:val="28"/>
        </w:rPr>
      </w:pPr>
    </w:p>
    <w:p w:rsidR="00167D21" w:rsidRDefault="00167D21" w:rsidP="0011349F">
      <w:pPr>
        <w:pStyle w:val="ConsPlusNormal0"/>
        <w:ind w:firstLine="539"/>
        <w:jc w:val="center"/>
        <w:rPr>
          <w:rFonts w:ascii="Liberation Serif" w:hAnsi="Liberation Serif"/>
          <w:b/>
          <w:sz w:val="28"/>
          <w:szCs w:val="28"/>
        </w:rPr>
      </w:pPr>
      <w:r w:rsidRPr="0049025E">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167D21" w:rsidRPr="0011349F" w:rsidRDefault="00167D21" w:rsidP="0011349F">
      <w:pPr>
        <w:pStyle w:val="ConsPlusNormal0"/>
        <w:ind w:firstLine="540"/>
        <w:jc w:val="both"/>
        <w:rPr>
          <w:rFonts w:ascii="Liberation Serif" w:hAnsi="Liberation Serif"/>
          <w:sz w:val="28"/>
          <w:szCs w:val="28"/>
        </w:rPr>
      </w:pPr>
      <w:r>
        <w:rPr>
          <w:rFonts w:ascii="Liberation Serif" w:hAnsi="Liberation Serif"/>
          <w:sz w:val="28"/>
          <w:szCs w:val="28"/>
        </w:rPr>
        <w:lastRenderedPageBreak/>
        <w:t>26</w:t>
      </w:r>
      <w:r w:rsidRPr="0049025E">
        <w:rPr>
          <w:rFonts w:ascii="Liberation Serif" w:hAnsi="Liberation Serif"/>
          <w:sz w:val="28"/>
          <w:szCs w:val="28"/>
        </w:rPr>
        <w:t xml:space="preserve">. </w:t>
      </w:r>
      <w:r w:rsidRPr="0011349F">
        <w:rPr>
          <w:rFonts w:ascii="Liberation Serif" w:hAnsi="Liberation Serif"/>
          <w:sz w:val="28"/>
          <w:szCs w:val="28"/>
        </w:rPr>
        <w:t>Основанием для отказа в приеме документов, необходимых для предоставления муниципальной услуги, является представление документов, текст которых не подлежит прочтению.</w:t>
      </w:r>
    </w:p>
    <w:p w:rsidR="00167D21" w:rsidRDefault="00167D21" w:rsidP="005B1D9E">
      <w:pPr>
        <w:autoSpaceDE w:val="0"/>
        <w:autoSpaceDN w:val="0"/>
        <w:adjustRightInd w:val="0"/>
        <w:spacing w:after="0" w:line="240" w:lineRule="auto"/>
        <w:ind w:firstLine="709"/>
        <w:jc w:val="center"/>
        <w:outlineLvl w:val="1"/>
        <w:rPr>
          <w:rFonts w:ascii="Liberation Serif" w:hAnsi="Liberation Serif" w:cs="Liberation Serif"/>
          <w:b/>
          <w:sz w:val="28"/>
          <w:szCs w:val="28"/>
        </w:rPr>
      </w:pPr>
    </w:p>
    <w:p w:rsidR="00167D21" w:rsidRPr="005B1D9E" w:rsidRDefault="00167D21" w:rsidP="005B1D9E">
      <w:pPr>
        <w:autoSpaceDE w:val="0"/>
        <w:autoSpaceDN w:val="0"/>
        <w:adjustRightInd w:val="0"/>
        <w:spacing w:after="0" w:line="240" w:lineRule="auto"/>
        <w:ind w:firstLine="709"/>
        <w:jc w:val="center"/>
        <w:outlineLvl w:val="1"/>
        <w:rPr>
          <w:rFonts w:ascii="Liberation Serif" w:hAnsi="Liberation Serif" w:cs="Liberation Serif"/>
          <w:b/>
          <w:sz w:val="28"/>
          <w:szCs w:val="28"/>
        </w:rPr>
      </w:pPr>
      <w:r w:rsidRPr="005B1D9E">
        <w:rPr>
          <w:rFonts w:ascii="Liberation Serif" w:hAnsi="Liberation Serif" w:cs="Liberation Serif"/>
          <w:b/>
          <w:sz w:val="28"/>
          <w:szCs w:val="28"/>
        </w:rPr>
        <w:t>Исчерпывающий перечень оснований для приостановления</w:t>
      </w:r>
    </w:p>
    <w:p w:rsidR="00167D21" w:rsidRDefault="00167D21" w:rsidP="00DF6F5C">
      <w:pPr>
        <w:autoSpaceDE w:val="0"/>
        <w:autoSpaceDN w:val="0"/>
        <w:adjustRightInd w:val="0"/>
        <w:spacing w:after="0" w:line="240" w:lineRule="auto"/>
        <w:ind w:firstLine="709"/>
        <w:jc w:val="center"/>
        <w:rPr>
          <w:rFonts w:ascii="Liberation Serif" w:hAnsi="Liberation Serif" w:cs="Liberation Serif"/>
          <w:b/>
          <w:sz w:val="28"/>
          <w:szCs w:val="28"/>
        </w:rPr>
      </w:pPr>
      <w:r w:rsidRPr="005B1D9E">
        <w:rPr>
          <w:rFonts w:ascii="Liberation Serif" w:hAnsi="Liberation Serif" w:cs="Liberation Serif"/>
          <w:b/>
          <w:sz w:val="28"/>
          <w:szCs w:val="28"/>
        </w:rPr>
        <w:t>или отказа в предоставлении государственной услуги</w:t>
      </w:r>
    </w:p>
    <w:p w:rsidR="00167D21" w:rsidRDefault="00167D21" w:rsidP="00DF6F5C">
      <w:pPr>
        <w:autoSpaceDE w:val="0"/>
        <w:autoSpaceDN w:val="0"/>
        <w:adjustRightInd w:val="0"/>
        <w:spacing w:after="0" w:line="240" w:lineRule="auto"/>
        <w:ind w:firstLine="709"/>
        <w:jc w:val="center"/>
        <w:rPr>
          <w:rFonts w:ascii="Liberation Serif" w:hAnsi="Liberation Serif" w:cs="Liberation Serif"/>
          <w:b/>
          <w:sz w:val="28"/>
          <w:szCs w:val="28"/>
        </w:rPr>
      </w:pPr>
    </w:p>
    <w:p w:rsidR="00167D21" w:rsidRPr="002147DC" w:rsidRDefault="00167D21" w:rsidP="0011349F">
      <w:pPr>
        <w:pStyle w:val="ConsPlusNormal0"/>
        <w:ind w:firstLine="540"/>
        <w:jc w:val="both"/>
        <w:rPr>
          <w:rFonts w:ascii="Liberation Serif" w:hAnsi="Liberation Serif"/>
          <w:sz w:val="28"/>
          <w:szCs w:val="28"/>
        </w:rPr>
      </w:pPr>
      <w:r>
        <w:rPr>
          <w:rFonts w:ascii="Liberation Serif" w:hAnsi="Liberation Serif" w:cs="Liberation Serif"/>
          <w:sz w:val="28"/>
          <w:szCs w:val="28"/>
        </w:rPr>
        <w:t>27.</w:t>
      </w:r>
      <w:r w:rsidRPr="0049025E">
        <w:t xml:space="preserve"> </w:t>
      </w:r>
      <w:r w:rsidRPr="002147DC">
        <w:rPr>
          <w:rFonts w:ascii="Liberation Serif" w:hAnsi="Liberation Serif"/>
          <w:sz w:val="28"/>
          <w:szCs w:val="28"/>
        </w:rPr>
        <w:t>Основанием для приостановления предоставления муниципальной услуги является выявление в ходе рассмотрения материалов проектной и рабочей документации одного или нескольких из следующих замечаний, устранение которых позволит получить положительное техническое заключение:</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 несоответствие материалов проектной и рабочей документации требованиям к их содержанию или оформлению, установленным правовыми актами согласно пунктам 18, 19, 20 настоящего Регламента;</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 необходимость учета в проекте ранее запроектированных наземных и подземных коммуникаций или согласования проектных решений с разработчиками ранее запроектированных объектов (при наличии);</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 наличие существенных изменений данных об инженерных коммуникациях и сооружениях, отображенных на инженерно-топографическом плане, произошедших с момента завершения инженерных изысканий (нарушение актуальности инженерно-топографического плана);</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 необходимость согласования сводного плана сетей инженерно-технического обеспечения с балансодержателями инженерных сооружений и коммуникаций, расположенных в зоне строительства;</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 необходимость согласования проектных решений с организациями, осуществляющими эксплуатацию объектов специального назначения, информация о которых не подлежит отображению на материалах инженерно-геодезических изысканий;</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 выявление несоответствия проектных решений нормативным требованиям к взаимному расположению проектируемых объектов капитального строительства (при наличии).</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28. Срок приостановления предоставления услуги для устранения заявителем замечаний, предусмотренных пунктом 27 настоящего Регламента, не может превышать 60 рабочих дней со дня подписания решения о приостановлении предоставления услуги.</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29. Предоставление муниципальной услуги возобновляется не позднее одного рабочего дня, следующего за днем устранения причин, ставших основанием для приостановления предоставления услуги.</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30. Основаниями для отказа в предоставлении муниципальной услуги являются:</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1) представление документов, утративших силу, в случае если срок действия документа указан в самом документе, либо определен законодательством;</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lastRenderedPageBreak/>
        <w:t>2) представление неполного комплекта документов, указанных в пунктах 18, 19, 20 настоящего Регламента;</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3) представление документов и информации, содержащих недостоверные и (или) противоречивые сведения;</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4) подача заявки от имени заявителя не уполномоченным на то лицом;</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5) наличие противоречивых сведений, указанных в заявлении и приложенных к нему документах;</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6) документы, предоставленные в электронной форме и необходимые для предоставления услуги, не поддаются прочтению и (или) не соответствуют требованиям к форматам их представления;</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7) истечение срока приостановления предоставления муниципальной услуги, установленного в пункте 28 настоящего Регламента.</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31. В случае получения отказа в предоставлении муниципальной услуги заявитель вправе повторно обратиться в Комитет с заявлением о предоставлении муниципальной услуги.</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32. Основаниями для принятия решения о выдаче отрицательного заключения являются:</w:t>
      </w:r>
    </w:p>
    <w:p w:rsidR="00167D21" w:rsidRPr="002147DC" w:rsidRDefault="00167D21" w:rsidP="0011349F">
      <w:pPr>
        <w:pStyle w:val="ConsPlusNormal0"/>
        <w:ind w:firstLine="540"/>
        <w:jc w:val="both"/>
        <w:rPr>
          <w:rFonts w:ascii="Liberation Serif" w:hAnsi="Liberation Serif"/>
          <w:sz w:val="28"/>
          <w:szCs w:val="28"/>
        </w:rPr>
      </w:pPr>
      <w:r w:rsidRPr="002147DC">
        <w:rPr>
          <w:rFonts w:ascii="Liberation Serif" w:hAnsi="Liberation Serif"/>
          <w:sz w:val="28"/>
          <w:szCs w:val="28"/>
        </w:rPr>
        <w:t>1) несоответствие предложенных проектных решений сведениям о градостроительном развитии территории;</w:t>
      </w:r>
    </w:p>
    <w:p w:rsidR="00167D21" w:rsidRDefault="00167D21" w:rsidP="0011349F">
      <w:pPr>
        <w:pStyle w:val="ConsPlusNormal0"/>
        <w:ind w:firstLine="540"/>
        <w:jc w:val="both"/>
      </w:pPr>
      <w:r w:rsidRPr="002147DC">
        <w:rPr>
          <w:rFonts w:ascii="Liberation Serif" w:hAnsi="Liberation Serif"/>
          <w:sz w:val="28"/>
          <w:szCs w:val="28"/>
        </w:rPr>
        <w:t>2) неустранение замечаний к материалам проектной документации в срок, установленный пунктом 28 настоящего Регламента</w:t>
      </w:r>
      <w:r>
        <w:t>.</w:t>
      </w:r>
    </w:p>
    <w:p w:rsidR="00167D21" w:rsidRDefault="00167D21" w:rsidP="0049025E">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167D21" w:rsidRPr="0049025E" w:rsidRDefault="00167D21" w:rsidP="0049025E">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49025E">
        <w:rPr>
          <w:rFonts w:ascii="Liberation Serif" w:hAnsi="Liberation Serif"/>
          <w:b/>
          <w:sz w:val="28"/>
          <w:szCs w:val="28"/>
          <w:lang w:eastAsia="ru-RU"/>
        </w:rPr>
        <w:t>Отзыв заявителем обращения на предоставление муниципальной услуги</w:t>
      </w:r>
    </w:p>
    <w:p w:rsidR="00167D21" w:rsidRPr="00CA5606" w:rsidRDefault="00167D21" w:rsidP="0049025E">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33</w:t>
      </w:r>
      <w:r w:rsidRPr="0049025E">
        <w:rPr>
          <w:rFonts w:ascii="Liberation Serif" w:hAnsi="Liberation Serif"/>
          <w:color w:val="000000"/>
          <w:sz w:val="28"/>
          <w:szCs w:val="28"/>
        </w:rPr>
        <w:t>. Заявитель вправе отказаться от предоставления</w:t>
      </w:r>
      <w:r w:rsidRPr="00CA5606">
        <w:rPr>
          <w:rFonts w:ascii="Liberation Serif" w:hAnsi="Liberation Serif"/>
          <w:color w:val="000000"/>
          <w:sz w:val="28"/>
          <w:szCs w:val="28"/>
        </w:rPr>
        <w:t xml:space="preserve">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167D21" w:rsidRPr="00CA5606" w:rsidRDefault="00167D21" w:rsidP="004132E8">
      <w:pPr>
        <w:widowControl w:val="0"/>
        <w:autoSpaceDE w:val="0"/>
        <w:autoSpaceDN w:val="0"/>
        <w:spacing w:after="0" w:line="240" w:lineRule="auto"/>
        <w:jc w:val="center"/>
        <w:outlineLvl w:val="2"/>
        <w:rPr>
          <w:rFonts w:ascii="Liberation Serif" w:hAnsi="Liberation Serif"/>
          <w:sz w:val="28"/>
          <w:szCs w:val="28"/>
          <w:lang w:eastAsia="ru-RU"/>
        </w:rPr>
      </w:pPr>
    </w:p>
    <w:p w:rsidR="00167D21" w:rsidRPr="00CA5606" w:rsidRDefault="00167D21"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167D21" w:rsidRPr="00CA5606" w:rsidRDefault="00167D21"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34</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167D21" w:rsidRPr="00CA5606" w:rsidRDefault="00167D21" w:rsidP="004132E8">
      <w:pPr>
        <w:widowControl w:val="0"/>
        <w:autoSpaceDE w:val="0"/>
        <w:autoSpaceDN w:val="0"/>
        <w:spacing w:after="0" w:line="240" w:lineRule="auto"/>
        <w:ind w:firstLine="540"/>
        <w:jc w:val="both"/>
        <w:rPr>
          <w:rFonts w:ascii="Liberation Serif" w:hAnsi="Liberation Serif"/>
          <w:sz w:val="28"/>
          <w:szCs w:val="28"/>
          <w:lang w:eastAsia="ru-RU"/>
        </w:rPr>
      </w:pPr>
    </w:p>
    <w:p w:rsidR="00167D21" w:rsidRPr="00CA5606" w:rsidRDefault="00167D21"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167D21" w:rsidRDefault="00167D21" w:rsidP="00444FED">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35</w:t>
      </w:r>
      <w:r w:rsidRPr="005B1D9E">
        <w:rPr>
          <w:rFonts w:ascii="Liberation Serif" w:hAnsi="Liberation Serif"/>
          <w:sz w:val="28"/>
          <w:szCs w:val="28"/>
          <w:lang w:eastAsia="ru-RU"/>
        </w:rPr>
        <w:t xml:space="preserve">. </w:t>
      </w:r>
      <w:bookmarkStart w:id="11" w:name="_Toc441945436"/>
      <w:r w:rsidRPr="00444FED">
        <w:rPr>
          <w:rFonts w:ascii="Liberation Serif" w:hAnsi="Liberation Serif"/>
          <w:sz w:val="28"/>
          <w:szCs w:val="28"/>
          <w:lang w:eastAsia="ru-RU"/>
        </w:rPr>
        <w:t>Государственная пошлина за предоставление муниципальной услуги не взимается. Муниципальная услуга предоставляется бесплатно.</w:t>
      </w:r>
    </w:p>
    <w:p w:rsidR="00167D21" w:rsidRPr="00444FED" w:rsidRDefault="00167D21" w:rsidP="00444FED">
      <w:pPr>
        <w:autoSpaceDE w:val="0"/>
        <w:autoSpaceDN w:val="0"/>
        <w:adjustRightInd w:val="0"/>
        <w:spacing w:after="0" w:line="240" w:lineRule="auto"/>
        <w:ind w:firstLine="709"/>
        <w:jc w:val="both"/>
        <w:rPr>
          <w:rFonts w:ascii="Liberation Serif" w:hAnsi="Liberation Serif"/>
          <w:sz w:val="28"/>
          <w:szCs w:val="28"/>
          <w:lang w:eastAsia="ru-RU"/>
        </w:rPr>
      </w:pPr>
    </w:p>
    <w:p w:rsidR="00167D21" w:rsidRPr="00CA5606" w:rsidRDefault="00167D2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1"/>
    </w:p>
    <w:p w:rsidR="00167D21" w:rsidRPr="00CA5606" w:rsidRDefault="00167D21"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xml:space="preserve">. Максимальное время ожидания заявителя в очереди при подаче заявления и при получении результата предоставления муниципальной услуги </w:t>
      </w:r>
      <w:r w:rsidRPr="00CA5606">
        <w:rPr>
          <w:rFonts w:ascii="Liberation Serif" w:hAnsi="Liberation Serif"/>
          <w:sz w:val="28"/>
          <w:szCs w:val="28"/>
          <w:lang w:eastAsia="ru-RU"/>
        </w:rPr>
        <w:lastRenderedPageBreak/>
        <w:t>не должно превышать 15 минут на одного заявителя.</w:t>
      </w:r>
    </w:p>
    <w:p w:rsidR="00167D21" w:rsidRPr="00CA5606" w:rsidRDefault="00167D21" w:rsidP="00026E37">
      <w:pPr>
        <w:widowControl w:val="0"/>
        <w:spacing w:after="0" w:line="240" w:lineRule="auto"/>
        <w:ind w:firstLine="720"/>
        <w:jc w:val="both"/>
        <w:rPr>
          <w:rFonts w:ascii="Liberation Serif" w:hAnsi="Liberation Serif"/>
          <w:sz w:val="28"/>
          <w:szCs w:val="28"/>
          <w:lang w:eastAsia="ru-RU"/>
        </w:rPr>
      </w:pPr>
    </w:p>
    <w:p w:rsidR="00167D21" w:rsidRDefault="00167D21"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w:t>
      </w:r>
      <w:r>
        <w:rPr>
          <w:rFonts w:ascii="Liberation Serif" w:hAnsi="Liberation Serif"/>
          <w:b/>
          <w:sz w:val="28"/>
          <w:szCs w:val="28"/>
          <w:lang w:eastAsia="ru-RU"/>
        </w:rPr>
        <w:t xml:space="preserve"> заявления,</w:t>
      </w:r>
    </w:p>
    <w:p w:rsidR="00167D21" w:rsidRPr="00CA5606" w:rsidRDefault="00167D21"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  в том числе в электронной форме</w:t>
      </w:r>
    </w:p>
    <w:p w:rsidR="00167D21" w:rsidRPr="00CA5606" w:rsidRDefault="00167D21" w:rsidP="00026E37">
      <w:pPr>
        <w:spacing w:after="0" w:line="240" w:lineRule="auto"/>
        <w:ind w:firstLine="709"/>
        <w:jc w:val="both"/>
        <w:rPr>
          <w:rFonts w:ascii="Liberation Serif" w:hAnsi="Liberation Serif"/>
          <w:i/>
          <w:sz w:val="28"/>
          <w:szCs w:val="28"/>
          <w:lang w:eastAsia="ru-RU"/>
        </w:rPr>
      </w:pPr>
      <w:bookmarkStart w:id="12" w:name="_Toc438376241"/>
      <w:bookmarkStart w:id="13" w:name="_Toc438110036"/>
      <w:bookmarkStart w:id="14" w:name="_Toc437973295"/>
      <w:bookmarkEnd w:id="12"/>
      <w:bookmarkEnd w:id="13"/>
      <w:bookmarkEnd w:id="14"/>
      <w:r>
        <w:rPr>
          <w:rFonts w:ascii="Liberation Serif" w:hAnsi="Liberation Serif"/>
          <w:sz w:val="28"/>
          <w:szCs w:val="28"/>
          <w:lang w:eastAsia="ru-RU"/>
        </w:rPr>
        <w:t>37</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167D21" w:rsidRPr="00CA5606" w:rsidRDefault="00167D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167D21" w:rsidRPr="00CA5606" w:rsidRDefault="00167D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38. </w:t>
      </w:r>
      <w:r w:rsidRPr="00CA560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167D21" w:rsidRPr="00CA5606" w:rsidRDefault="00167D21" w:rsidP="003856B0">
      <w:pPr>
        <w:spacing w:after="0" w:line="240" w:lineRule="auto"/>
        <w:jc w:val="both"/>
        <w:rPr>
          <w:rFonts w:ascii="Liberation Serif" w:hAnsi="Liberation Serif"/>
          <w:sz w:val="28"/>
          <w:szCs w:val="28"/>
          <w:lang w:eastAsia="ru-RU"/>
        </w:rPr>
      </w:pPr>
    </w:p>
    <w:p w:rsidR="00167D21" w:rsidRPr="00CA5606" w:rsidRDefault="00167D2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5" w:name="_Toc441945437"/>
      <w:bookmarkEnd w:id="15"/>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167D21" w:rsidRPr="00CA5606" w:rsidRDefault="00167D21"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167D21" w:rsidRPr="00CA5606" w:rsidRDefault="00167D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167D21" w:rsidRPr="00CA5606" w:rsidRDefault="00167D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167D21" w:rsidRPr="00CA5606" w:rsidRDefault="00167D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167D21" w:rsidRPr="00CA5606" w:rsidRDefault="00167D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167D21" w:rsidRPr="00CA5606" w:rsidRDefault="00167D2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167D21" w:rsidRPr="00CA5606" w:rsidRDefault="00167D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40</w:t>
      </w:r>
      <w:r w:rsidRPr="00CA5606">
        <w:rPr>
          <w:rFonts w:ascii="Liberation Serif" w:hAnsi="Liberation Serif"/>
          <w:sz w:val="28"/>
          <w:szCs w:val="28"/>
          <w:lang w:eastAsia="ru-RU"/>
        </w:rPr>
        <w:t>. Требования к местам проведения личного приема заявителей:</w:t>
      </w:r>
    </w:p>
    <w:p w:rsidR="00167D21" w:rsidRPr="00CA5606" w:rsidRDefault="00167D2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167D21" w:rsidRPr="00CA5606" w:rsidRDefault="00167D2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167D21" w:rsidRPr="00CA5606" w:rsidRDefault="00167D2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167D21" w:rsidRPr="00CA5606" w:rsidRDefault="00167D21"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167D21" w:rsidRPr="00CA5606" w:rsidRDefault="00167D2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167D21" w:rsidRPr="00CA5606" w:rsidRDefault="00167D21"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41</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167D21" w:rsidRPr="00CA5606" w:rsidRDefault="00167D21"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42</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167D21" w:rsidRPr="00CA5606" w:rsidRDefault="00167D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43</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167D21" w:rsidRPr="00CA5606" w:rsidRDefault="00167D2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44</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167D21" w:rsidRPr="00CA5606" w:rsidRDefault="00167D21" w:rsidP="00026E37">
      <w:pPr>
        <w:spacing w:after="0" w:line="240" w:lineRule="auto"/>
        <w:contextualSpacing/>
        <w:rPr>
          <w:rFonts w:ascii="Liberation Serif" w:hAnsi="Liberation Serif"/>
          <w:b/>
          <w:sz w:val="28"/>
          <w:szCs w:val="28"/>
        </w:rPr>
      </w:pPr>
    </w:p>
    <w:p w:rsidR="00167D21" w:rsidRPr="00CA5606" w:rsidRDefault="00167D21" w:rsidP="005B1D9E">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167D21" w:rsidRPr="00CA5606" w:rsidRDefault="00167D21" w:rsidP="005B1D9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45</w:t>
      </w:r>
      <w:r w:rsidRPr="00CA5606">
        <w:rPr>
          <w:rFonts w:ascii="Liberation Serif" w:hAnsi="Liberation Serif"/>
          <w:sz w:val="28"/>
          <w:szCs w:val="28"/>
          <w:lang w:eastAsia="ru-RU"/>
        </w:rPr>
        <w:t>.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167D21" w:rsidRPr="00CA5606" w:rsidRDefault="00167D21"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46.</w:t>
      </w:r>
      <w:r w:rsidRPr="00CA5606">
        <w:rPr>
          <w:rFonts w:ascii="Liberation Serif" w:hAnsi="Liberation Serif"/>
          <w:sz w:val="28"/>
          <w:szCs w:val="28"/>
          <w:lang w:eastAsia="ru-RU"/>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lang w:eastAsia="ru-RU"/>
        </w:rPr>
        <w:t>а</w:t>
      </w:r>
      <w:r w:rsidRPr="00CA5606">
        <w:rPr>
          <w:rFonts w:ascii="Liberation Serif" w:hAnsi="Liberation Serif"/>
          <w:sz w:val="28"/>
          <w:szCs w:val="28"/>
          <w:lang w:eastAsia="ru-RU"/>
        </w:rPr>
        <w:t>дминистративного регламента.</w:t>
      </w:r>
    </w:p>
    <w:p w:rsidR="00167D21" w:rsidRPr="00CA5606" w:rsidRDefault="00167D21" w:rsidP="00026E37">
      <w:pPr>
        <w:spacing w:after="0" w:line="240" w:lineRule="auto"/>
        <w:jc w:val="both"/>
        <w:rPr>
          <w:rFonts w:ascii="Liberation Serif" w:hAnsi="Liberation Serif"/>
          <w:b/>
          <w:sz w:val="28"/>
          <w:szCs w:val="28"/>
          <w:lang w:eastAsia="ru-RU"/>
        </w:rPr>
      </w:pPr>
    </w:p>
    <w:p w:rsidR="00167D21" w:rsidRPr="00CA5606" w:rsidRDefault="00167D2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167D21" w:rsidRPr="00CA5606" w:rsidRDefault="00167D2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167D21" w:rsidRPr="00CA5606" w:rsidRDefault="00167D2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167D21" w:rsidRPr="00CA5606" w:rsidRDefault="00167D21" w:rsidP="00026E37">
      <w:pPr>
        <w:spacing w:after="0" w:line="240" w:lineRule="auto"/>
        <w:contextualSpacing/>
        <w:rPr>
          <w:rFonts w:ascii="Liberation Serif" w:hAnsi="Liberation Serif"/>
          <w:b/>
          <w:sz w:val="28"/>
          <w:szCs w:val="28"/>
        </w:rPr>
      </w:pPr>
    </w:p>
    <w:p w:rsidR="00167D21" w:rsidRDefault="00167D21" w:rsidP="00E353CB">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w:t>
      </w:r>
      <w:r>
        <w:rPr>
          <w:rFonts w:ascii="Liberation Serif" w:hAnsi="Liberation Serif"/>
          <w:b/>
          <w:sz w:val="28"/>
          <w:szCs w:val="28"/>
        </w:rPr>
        <w:t>ни</w:t>
      </w:r>
      <w:r w:rsidRPr="00BD5D7C">
        <w:rPr>
          <w:rFonts w:ascii="Liberation Serif" w:hAnsi="Liberation Serif"/>
          <w:b/>
          <w:sz w:val="28"/>
          <w:szCs w:val="28"/>
        </w:rPr>
        <w:t>ю муниципальной услуги</w:t>
      </w:r>
    </w:p>
    <w:p w:rsidR="00167D21" w:rsidRDefault="00167D21" w:rsidP="00715EFF">
      <w:pPr>
        <w:pStyle w:val="ConsPlusNormal0"/>
        <w:ind w:firstLine="539"/>
        <w:jc w:val="both"/>
        <w:rPr>
          <w:rFonts w:ascii="Liberation Serif" w:hAnsi="Liberation Serif"/>
          <w:sz w:val="28"/>
          <w:szCs w:val="28"/>
        </w:rPr>
      </w:pPr>
      <w:r>
        <w:rPr>
          <w:rFonts w:ascii="Liberation Serif" w:hAnsi="Liberation Serif"/>
          <w:sz w:val="28"/>
          <w:szCs w:val="28"/>
        </w:rPr>
        <w:t xml:space="preserve">47. </w:t>
      </w:r>
      <w:r w:rsidRPr="00B1107B">
        <w:rPr>
          <w:rFonts w:ascii="Liberation Serif" w:hAnsi="Liberation Serif"/>
          <w:sz w:val="28"/>
          <w:szCs w:val="28"/>
        </w:rPr>
        <w:t>Предоставление муниципальной услуги включает в себя следующие административные процедуры (действия)</w:t>
      </w:r>
      <w:r>
        <w:rPr>
          <w:rFonts w:ascii="Liberation Serif" w:hAnsi="Liberation Serif"/>
          <w:sz w:val="28"/>
          <w:szCs w:val="28"/>
        </w:rPr>
        <w:t>:</w:t>
      </w:r>
    </w:p>
    <w:p w:rsidR="00167D21" w:rsidRPr="00715EFF" w:rsidRDefault="00167D21" w:rsidP="00715EFF">
      <w:pPr>
        <w:pStyle w:val="ConsPlusNormal0"/>
        <w:ind w:firstLine="539"/>
        <w:jc w:val="both"/>
        <w:rPr>
          <w:rFonts w:ascii="Liberation Serif" w:hAnsi="Liberation Serif"/>
          <w:sz w:val="28"/>
          <w:szCs w:val="28"/>
        </w:rPr>
      </w:pPr>
      <w:r w:rsidRPr="00715EFF">
        <w:rPr>
          <w:rFonts w:ascii="Liberation Serif" w:hAnsi="Liberation Serif"/>
          <w:sz w:val="28"/>
          <w:szCs w:val="28"/>
        </w:rPr>
        <w:lastRenderedPageBreak/>
        <w:t>1) прием заявления и представленных документов, необходимых для оказания муниципальной услуги;</w:t>
      </w:r>
    </w:p>
    <w:p w:rsidR="00167D21" w:rsidRPr="00715EFF" w:rsidRDefault="00167D21" w:rsidP="00715EFF">
      <w:pPr>
        <w:pStyle w:val="ConsPlusNormal0"/>
        <w:ind w:firstLine="539"/>
        <w:jc w:val="both"/>
        <w:rPr>
          <w:rFonts w:ascii="Liberation Serif" w:hAnsi="Liberation Serif"/>
          <w:sz w:val="28"/>
          <w:szCs w:val="28"/>
        </w:rPr>
      </w:pPr>
      <w:r w:rsidRPr="00715EFF">
        <w:rPr>
          <w:rFonts w:ascii="Liberation Serif" w:hAnsi="Liberation Serif"/>
          <w:sz w:val="28"/>
          <w:szCs w:val="28"/>
        </w:rPr>
        <w:t>2) рассмотрение заявления и представленных документов, необходимых для оказания муниципальной услуги;</w:t>
      </w:r>
    </w:p>
    <w:p w:rsidR="00167D21" w:rsidRPr="00715EFF" w:rsidRDefault="00167D21" w:rsidP="00715EFF">
      <w:pPr>
        <w:pStyle w:val="ConsPlusNormal0"/>
        <w:ind w:firstLine="539"/>
        <w:jc w:val="both"/>
        <w:rPr>
          <w:rFonts w:ascii="Liberation Serif" w:hAnsi="Liberation Serif"/>
          <w:sz w:val="28"/>
          <w:szCs w:val="28"/>
        </w:rPr>
      </w:pPr>
      <w:r w:rsidRPr="00715EFF">
        <w:rPr>
          <w:rFonts w:ascii="Liberation Serif" w:hAnsi="Liberation Serif"/>
          <w:sz w:val="28"/>
          <w:szCs w:val="28"/>
        </w:rPr>
        <w:t>3) подготовка и выдача заключения о соответствии/несоответствии проектной документации плану наземных или подземных коммуникаций на территории Каменского  городского округа или решение об отказе в предоставлении муниципальной услуги с указанием причин отказа.</w:t>
      </w:r>
    </w:p>
    <w:p w:rsidR="00167D21" w:rsidRPr="00B1107B" w:rsidRDefault="00167D21" w:rsidP="00E353CB">
      <w:pPr>
        <w:pStyle w:val="ConsPlusNormal0"/>
        <w:ind w:firstLine="540"/>
        <w:jc w:val="both"/>
        <w:rPr>
          <w:rFonts w:ascii="Liberation Serif" w:hAnsi="Liberation Serif"/>
          <w:sz w:val="28"/>
          <w:szCs w:val="28"/>
        </w:rPr>
      </w:pPr>
      <w:r>
        <w:rPr>
          <w:rFonts w:ascii="Liberation Serif" w:hAnsi="Liberation Serif"/>
          <w:sz w:val="28"/>
          <w:szCs w:val="28"/>
        </w:rPr>
        <w:t>48</w:t>
      </w:r>
      <w:r w:rsidRPr="00715EFF">
        <w:rPr>
          <w:rFonts w:ascii="Liberation Serif" w:hAnsi="Liberation Serif"/>
          <w:sz w:val="28"/>
          <w:szCs w:val="28"/>
        </w:rPr>
        <w:t xml:space="preserve">. </w:t>
      </w:r>
      <w:r w:rsidRPr="00B1107B">
        <w:rPr>
          <w:rFonts w:ascii="Liberation Serif" w:hAnsi="Liberation Serif"/>
          <w:sz w:val="28"/>
          <w:szCs w:val="28"/>
        </w:rPr>
        <w:t>При обращении заявителя за предоставлением муниципальной услуги через ГБУ СО "МФЦ" сотрудник ГБУ СО "МФЦ" осуществляет следующие административные действия:</w:t>
      </w:r>
    </w:p>
    <w:p w:rsidR="00167D21" w:rsidRPr="00B1107B" w:rsidRDefault="00167D21" w:rsidP="00E353C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прием заявления и документов, необходимых для предоставления муниципальной услуги;</w:t>
      </w:r>
    </w:p>
    <w:p w:rsidR="00167D21" w:rsidRPr="00B1107B" w:rsidRDefault="00167D21" w:rsidP="00E353C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передача заявления и документов, необходимых для предоставления муниципальной услуги, в Комитет;</w:t>
      </w:r>
    </w:p>
    <w:p w:rsidR="00167D21" w:rsidRPr="00B1107B" w:rsidRDefault="00167D21" w:rsidP="00E353C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прием от Комитета результата предоставления муниципальной услуги;</w:t>
      </w:r>
    </w:p>
    <w:p w:rsidR="00167D21" w:rsidRPr="00B1107B" w:rsidRDefault="00167D21" w:rsidP="00E353C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выдача заявителю результата предоставления муниципальной услуги.</w:t>
      </w:r>
    </w:p>
    <w:p w:rsidR="00167D21" w:rsidRDefault="00167D21" w:rsidP="002147DC">
      <w:pPr>
        <w:pStyle w:val="ConsPlusNormal0"/>
      </w:pPr>
    </w:p>
    <w:p w:rsidR="00167D21" w:rsidRPr="00715EFF" w:rsidRDefault="00167D21" w:rsidP="002147DC">
      <w:pPr>
        <w:pStyle w:val="ConsPlusTitle"/>
        <w:jc w:val="center"/>
        <w:rPr>
          <w:rFonts w:ascii="Liberation Serif" w:hAnsi="Liberation Serif"/>
          <w:sz w:val="28"/>
          <w:szCs w:val="28"/>
        </w:rPr>
      </w:pPr>
      <w:r w:rsidRPr="00715EFF">
        <w:rPr>
          <w:rFonts w:ascii="Liberation Serif" w:hAnsi="Liberation Serif"/>
          <w:sz w:val="28"/>
          <w:szCs w:val="28"/>
        </w:rPr>
        <w:t>Приём заявления и представленных документов, необходимых для оказания муниципальной услуги</w:t>
      </w:r>
    </w:p>
    <w:p w:rsidR="00167D21" w:rsidRPr="00715EFF" w:rsidRDefault="00167D21" w:rsidP="00133807">
      <w:pPr>
        <w:pStyle w:val="ConsPlusNormal0"/>
        <w:rPr>
          <w:rFonts w:ascii="Liberation Serif" w:hAnsi="Liberation Serif"/>
          <w:sz w:val="28"/>
          <w:szCs w:val="28"/>
        </w:rPr>
      </w:pPr>
    </w:p>
    <w:p w:rsidR="00167D21" w:rsidRPr="00133807" w:rsidRDefault="00167D21" w:rsidP="00133807">
      <w:pPr>
        <w:pStyle w:val="ConsPlusNormal0"/>
        <w:ind w:firstLine="540"/>
        <w:jc w:val="both"/>
        <w:rPr>
          <w:rFonts w:ascii="Liberation Serif" w:hAnsi="Liberation Serif"/>
          <w:sz w:val="28"/>
          <w:szCs w:val="28"/>
        </w:rPr>
      </w:pPr>
      <w:r>
        <w:rPr>
          <w:rFonts w:ascii="Liberation Serif" w:hAnsi="Liberation Serif"/>
          <w:sz w:val="28"/>
          <w:szCs w:val="28"/>
        </w:rPr>
        <w:t>49</w:t>
      </w:r>
      <w:r w:rsidRPr="00133807">
        <w:rPr>
          <w:rFonts w:ascii="Liberation Serif" w:hAnsi="Liberation Serif"/>
          <w:sz w:val="28"/>
          <w:szCs w:val="28"/>
        </w:rPr>
        <w:t>. Основанием для начала административной процедуры по приему заявления о предоставлении муниципальной услуги, является заявление, поступившее в Комитет от заявителя на бумажном носителе с приложением необходимых документов или в электронной форме, либо поступление в Комитет заявления и документов, полученных через МФЦ.</w:t>
      </w:r>
    </w:p>
    <w:p w:rsidR="00167D21" w:rsidRPr="00133807" w:rsidRDefault="00167D21" w:rsidP="00133807">
      <w:pPr>
        <w:pStyle w:val="ConsPlusNormal0"/>
        <w:ind w:firstLine="540"/>
        <w:jc w:val="both"/>
        <w:rPr>
          <w:rFonts w:ascii="Liberation Serif" w:hAnsi="Liberation Serif"/>
          <w:sz w:val="28"/>
          <w:szCs w:val="28"/>
        </w:rPr>
      </w:pPr>
      <w:r>
        <w:rPr>
          <w:rFonts w:ascii="Liberation Serif" w:hAnsi="Liberation Serif"/>
          <w:sz w:val="28"/>
          <w:szCs w:val="28"/>
        </w:rPr>
        <w:t>50</w:t>
      </w:r>
      <w:r w:rsidRPr="00133807">
        <w:rPr>
          <w:rFonts w:ascii="Liberation Serif" w:hAnsi="Liberation Serif"/>
          <w:sz w:val="28"/>
          <w:szCs w:val="28"/>
        </w:rPr>
        <w:t xml:space="preserve">. Специалист Комитета, ответственный за прием документов, устанавливает наличие оснований для отказа в приеме документов, указанных в </w:t>
      </w:r>
      <w:hyperlink w:anchor="P164" w:history="1">
        <w:r w:rsidRPr="00133807">
          <w:rPr>
            <w:rFonts w:ascii="Liberation Serif" w:hAnsi="Liberation Serif"/>
            <w:color w:val="0000FF"/>
            <w:sz w:val="28"/>
            <w:szCs w:val="28"/>
          </w:rPr>
          <w:t xml:space="preserve">пункте </w:t>
        </w:r>
      </w:hyperlink>
      <w:r w:rsidRPr="00133807">
        <w:rPr>
          <w:rFonts w:ascii="Liberation Serif" w:hAnsi="Liberation Serif"/>
          <w:sz w:val="28"/>
          <w:szCs w:val="28"/>
        </w:rPr>
        <w:t>26 настоящего Регламента, а также заверяет копии представленных документов, сопоставляя их с оригиналами.</w:t>
      </w:r>
    </w:p>
    <w:p w:rsidR="00167D21" w:rsidRPr="00133807" w:rsidRDefault="00167D21" w:rsidP="00133807">
      <w:pPr>
        <w:pStyle w:val="ConsPlusNormal0"/>
        <w:ind w:firstLine="540"/>
        <w:jc w:val="both"/>
        <w:rPr>
          <w:rFonts w:ascii="Liberation Serif" w:hAnsi="Liberation Serif"/>
          <w:sz w:val="28"/>
          <w:szCs w:val="28"/>
        </w:rPr>
      </w:pPr>
      <w:r w:rsidRPr="00133807">
        <w:rPr>
          <w:rFonts w:ascii="Liberation Serif" w:hAnsi="Liberation Serif"/>
          <w:sz w:val="28"/>
          <w:szCs w:val="28"/>
        </w:rPr>
        <w:t>В случае отсутствия вышеуказанных оснований, специалист в установленном порядке регистрирует поступившие документы и направляет их на рассмотрение должностному лицу Комитета.</w:t>
      </w:r>
    </w:p>
    <w:p w:rsidR="00167D21" w:rsidRPr="00133807" w:rsidRDefault="00167D21" w:rsidP="00133807">
      <w:pPr>
        <w:pStyle w:val="ConsPlusNormal0"/>
        <w:ind w:firstLine="540"/>
        <w:jc w:val="both"/>
        <w:rPr>
          <w:rFonts w:ascii="Liberation Serif" w:hAnsi="Liberation Serif"/>
          <w:sz w:val="28"/>
          <w:szCs w:val="28"/>
        </w:rPr>
      </w:pPr>
      <w:r w:rsidRPr="00133807">
        <w:rPr>
          <w:rFonts w:ascii="Liberation Serif" w:hAnsi="Liberation Serif"/>
          <w:sz w:val="28"/>
          <w:szCs w:val="28"/>
        </w:rPr>
        <w:t>При наличии оснований для отказа в приеме документов, оформляет и выдает (направляет) заявителю уведомление об отказе в приеме документов для предоставления муниципальной услуги, если фамилия и почтовый (электронный) адрес заявителя поддаются прочтению.</w:t>
      </w:r>
    </w:p>
    <w:p w:rsidR="00167D21" w:rsidRPr="00133807" w:rsidRDefault="00167D21" w:rsidP="00133807">
      <w:pPr>
        <w:pStyle w:val="ConsPlusNormal0"/>
        <w:ind w:firstLine="540"/>
        <w:jc w:val="both"/>
        <w:rPr>
          <w:rFonts w:ascii="Liberation Serif" w:hAnsi="Liberation Serif"/>
          <w:sz w:val="28"/>
          <w:szCs w:val="28"/>
        </w:rPr>
      </w:pPr>
      <w:r>
        <w:rPr>
          <w:rFonts w:ascii="Liberation Serif" w:hAnsi="Liberation Serif"/>
          <w:sz w:val="28"/>
          <w:szCs w:val="28"/>
        </w:rPr>
        <w:t>51</w:t>
      </w:r>
      <w:r w:rsidRPr="00133807">
        <w:rPr>
          <w:rFonts w:ascii="Liberation Serif" w:hAnsi="Liberation Serif"/>
          <w:sz w:val="28"/>
          <w:szCs w:val="28"/>
        </w:rPr>
        <w:t>. Результатом выполнения административной процедуры является регистрация поступивших документов и направление принятых документов на рассмотрение, либо направление заявителю уведомления об отказе в приеме представленных документов.</w:t>
      </w:r>
    </w:p>
    <w:p w:rsidR="00167D21" w:rsidRPr="00133807" w:rsidRDefault="00167D21" w:rsidP="00133807">
      <w:pPr>
        <w:pStyle w:val="ConsPlusNormal0"/>
        <w:ind w:firstLine="540"/>
        <w:jc w:val="both"/>
        <w:rPr>
          <w:rFonts w:ascii="Liberation Serif" w:hAnsi="Liberation Serif"/>
          <w:sz w:val="28"/>
          <w:szCs w:val="28"/>
        </w:rPr>
      </w:pPr>
      <w:r>
        <w:rPr>
          <w:rFonts w:ascii="Liberation Serif" w:hAnsi="Liberation Serif"/>
          <w:sz w:val="28"/>
          <w:szCs w:val="28"/>
        </w:rPr>
        <w:t>52</w:t>
      </w:r>
      <w:r w:rsidRPr="00133807">
        <w:rPr>
          <w:rFonts w:ascii="Liberation Serif" w:hAnsi="Liberation Serif"/>
          <w:sz w:val="28"/>
          <w:szCs w:val="28"/>
        </w:rPr>
        <w:t xml:space="preserve">. Максимальный срок выполнения административной процедуры - </w:t>
      </w:r>
      <w:r>
        <w:rPr>
          <w:rFonts w:ascii="Liberation Serif" w:hAnsi="Liberation Serif"/>
          <w:sz w:val="28"/>
          <w:szCs w:val="28"/>
        </w:rPr>
        <w:t>один</w:t>
      </w:r>
      <w:r w:rsidRPr="00133807">
        <w:rPr>
          <w:rFonts w:ascii="Liberation Serif" w:hAnsi="Liberation Serif"/>
          <w:sz w:val="28"/>
          <w:szCs w:val="28"/>
        </w:rPr>
        <w:t xml:space="preserve"> день со дня поступления в Комитет заявления и документов, необходимых для предоставления муниципальной услуги.</w:t>
      </w:r>
    </w:p>
    <w:p w:rsidR="00167D21" w:rsidRPr="00133807" w:rsidRDefault="00167D21" w:rsidP="00133807">
      <w:pPr>
        <w:pStyle w:val="ConsPlusNormal0"/>
        <w:ind w:firstLine="540"/>
        <w:jc w:val="both"/>
        <w:rPr>
          <w:rFonts w:ascii="Liberation Serif" w:hAnsi="Liberation Serif"/>
          <w:sz w:val="28"/>
          <w:szCs w:val="28"/>
        </w:rPr>
      </w:pPr>
      <w:r w:rsidRPr="00133807">
        <w:rPr>
          <w:rFonts w:ascii="Liberation Serif" w:hAnsi="Liberation Serif"/>
          <w:sz w:val="28"/>
          <w:szCs w:val="28"/>
        </w:rPr>
        <w:t>Критерии принятия решения заявления регистрируются в каждом случае.</w:t>
      </w:r>
    </w:p>
    <w:p w:rsidR="00167D21" w:rsidRDefault="00167D21" w:rsidP="00133807">
      <w:pPr>
        <w:pStyle w:val="ConsPlusNormal0"/>
      </w:pPr>
    </w:p>
    <w:p w:rsidR="00167D21" w:rsidRPr="009723D9" w:rsidRDefault="00167D21" w:rsidP="004F271F">
      <w:pPr>
        <w:pStyle w:val="ConsPlusTitle"/>
        <w:jc w:val="center"/>
        <w:outlineLvl w:val="3"/>
        <w:rPr>
          <w:rFonts w:ascii="Liberation Serif" w:hAnsi="Liberation Serif"/>
          <w:sz w:val="28"/>
          <w:szCs w:val="28"/>
        </w:rPr>
      </w:pPr>
      <w:r w:rsidRPr="009723D9">
        <w:rPr>
          <w:rFonts w:ascii="Liberation Serif" w:hAnsi="Liberation Serif"/>
          <w:sz w:val="28"/>
          <w:szCs w:val="28"/>
        </w:rPr>
        <w:t>Рассмотрение заявления и представленных документов, необходимых для оказания муниципальной услуги</w:t>
      </w:r>
    </w:p>
    <w:p w:rsidR="00167D21" w:rsidRPr="009723D9" w:rsidRDefault="00167D21" w:rsidP="004F271F">
      <w:pPr>
        <w:pStyle w:val="ConsPlusNormal0"/>
        <w:rPr>
          <w:rFonts w:ascii="Liberation Serif" w:hAnsi="Liberation Serif"/>
          <w:sz w:val="28"/>
          <w:szCs w:val="28"/>
        </w:rPr>
      </w:pPr>
    </w:p>
    <w:p w:rsidR="00167D21" w:rsidRPr="009723D9" w:rsidRDefault="00167D21" w:rsidP="004F271F">
      <w:pPr>
        <w:pStyle w:val="ConsPlusNormal0"/>
        <w:ind w:firstLine="539"/>
        <w:jc w:val="both"/>
        <w:rPr>
          <w:rFonts w:ascii="Liberation Serif" w:hAnsi="Liberation Serif"/>
          <w:sz w:val="28"/>
          <w:szCs w:val="28"/>
        </w:rPr>
      </w:pPr>
      <w:r>
        <w:rPr>
          <w:rFonts w:ascii="Liberation Serif" w:hAnsi="Liberation Serif"/>
          <w:sz w:val="28"/>
          <w:szCs w:val="28"/>
        </w:rPr>
        <w:t>53.</w:t>
      </w:r>
      <w:r w:rsidRPr="009723D9">
        <w:rPr>
          <w:rFonts w:ascii="Liberation Serif" w:hAnsi="Liberation Serif"/>
          <w:sz w:val="28"/>
          <w:szCs w:val="28"/>
        </w:rPr>
        <w:t xml:space="preserve"> Основанием для начала административной процедуры является поступление зарегистрированных в установленном порядке заявления и обосновывающих документов уполномоченному специалисту.</w:t>
      </w:r>
    </w:p>
    <w:p w:rsidR="00167D21" w:rsidRPr="009723D9" w:rsidRDefault="00167D21" w:rsidP="004F271F">
      <w:pPr>
        <w:pStyle w:val="ConsPlusNormal0"/>
        <w:ind w:firstLine="539"/>
        <w:jc w:val="both"/>
        <w:rPr>
          <w:rFonts w:ascii="Liberation Serif" w:hAnsi="Liberation Serif"/>
          <w:sz w:val="28"/>
          <w:szCs w:val="28"/>
        </w:rPr>
      </w:pPr>
      <w:r>
        <w:rPr>
          <w:rFonts w:ascii="Liberation Serif" w:hAnsi="Liberation Serif"/>
          <w:sz w:val="28"/>
          <w:szCs w:val="28"/>
        </w:rPr>
        <w:t>54</w:t>
      </w:r>
      <w:r w:rsidRPr="009723D9">
        <w:rPr>
          <w:rFonts w:ascii="Liberation Serif" w:hAnsi="Liberation Serif"/>
          <w:sz w:val="28"/>
          <w:szCs w:val="28"/>
        </w:rPr>
        <w:t>. Специалист К</w:t>
      </w:r>
      <w:r>
        <w:rPr>
          <w:rFonts w:ascii="Liberation Serif" w:hAnsi="Liberation Serif"/>
          <w:sz w:val="28"/>
          <w:szCs w:val="28"/>
        </w:rPr>
        <w:t>омитета</w:t>
      </w:r>
      <w:r w:rsidRPr="009723D9">
        <w:rPr>
          <w:rFonts w:ascii="Liberation Serif" w:hAnsi="Liberation Serif"/>
          <w:sz w:val="28"/>
          <w:szCs w:val="28"/>
        </w:rPr>
        <w:t>, ответственный за предоставление услуги:</w:t>
      </w:r>
    </w:p>
    <w:p w:rsidR="00167D21" w:rsidRPr="009723D9" w:rsidRDefault="00167D21" w:rsidP="004F271F">
      <w:pPr>
        <w:pStyle w:val="ConsPlusNormal0"/>
        <w:ind w:firstLine="539"/>
        <w:jc w:val="both"/>
        <w:rPr>
          <w:rFonts w:ascii="Liberation Serif" w:hAnsi="Liberation Serif"/>
          <w:sz w:val="28"/>
          <w:szCs w:val="28"/>
        </w:rPr>
      </w:pPr>
      <w:r w:rsidRPr="009723D9">
        <w:rPr>
          <w:rFonts w:ascii="Liberation Serif" w:hAnsi="Liberation Serif"/>
          <w:sz w:val="28"/>
          <w:szCs w:val="28"/>
        </w:rPr>
        <w:t xml:space="preserve">1) проверяет соответствие представленных заявителем документов перечню документов, необходимых для предоставления муниципальной услуги, указанных в </w:t>
      </w:r>
      <w:hyperlink w:anchor="P123" w:history="1">
        <w:r w:rsidRPr="009723D9">
          <w:rPr>
            <w:rFonts w:ascii="Liberation Serif" w:hAnsi="Liberation Serif"/>
            <w:color w:val="0000FF"/>
            <w:sz w:val="28"/>
            <w:szCs w:val="28"/>
          </w:rPr>
          <w:t xml:space="preserve">пункте </w:t>
        </w:r>
      </w:hyperlink>
      <w:r>
        <w:rPr>
          <w:rFonts w:ascii="Liberation Serif" w:hAnsi="Liberation Serif"/>
          <w:sz w:val="28"/>
          <w:szCs w:val="28"/>
        </w:rPr>
        <w:t>18</w:t>
      </w:r>
      <w:r w:rsidRPr="009723D9">
        <w:rPr>
          <w:rFonts w:ascii="Liberation Serif" w:hAnsi="Liberation Serif"/>
          <w:sz w:val="28"/>
          <w:szCs w:val="28"/>
        </w:rPr>
        <w:t xml:space="preserve">, </w:t>
      </w:r>
      <w:r>
        <w:rPr>
          <w:rFonts w:ascii="Liberation Serif" w:hAnsi="Liberation Serif"/>
          <w:sz w:val="28"/>
          <w:szCs w:val="28"/>
        </w:rPr>
        <w:t xml:space="preserve">20 </w:t>
      </w:r>
      <w:r w:rsidRPr="009723D9">
        <w:rPr>
          <w:rFonts w:ascii="Liberation Serif" w:hAnsi="Liberation Serif"/>
          <w:sz w:val="28"/>
          <w:szCs w:val="28"/>
        </w:rPr>
        <w:t>настоящего Регламента;</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 проводит проверку соответствия материалов проектной и рабочей документации требованиям к их содержанию и (или) оформлению, установленным </w:t>
      </w:r>
      <w:hyperlink w:anchor="P126" w:history="1">
        <w:r w:rsidRPr="004F271F">
          <w:rPr>
            <w:rFonts w:ascii="Liberation Serif" w:hAnsi="Liberation Serif"/>
            <w:color w:val="0000FF"/>
            <w:sz w:val="28"/>
            <w:szCs w:val="28"/>
          </w:rPr>
          <w:t xml:space="preserve">пунктами </w:t>
        </w:r>
      </w:hyperlink>
      <w:r w:rsidRPr="004F271F">
        <w:rPr>
          <w:rFonts w:ascii="Liberation Serif" w:hAnsi="Liberation Serif"/>
          <w:sz w:val="28"/>
          <w:szCs w:val="28"/>
        </w:rPr>
        <w:t>19, 20 настоящего Регламента;</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проводит проверку учета в рассматриваемом проекте существующих наземных и подземных коммуникаций;</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проводит проверку актуальности инженерно-топографического плана на момент рассмотрения материалов проектной и рабочей документации, определяет наличие изменений в его содержании с момента завершения инженерных изысканий;</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определяет наличие в зоне производства проектируемых работ федеральных, региональных и местных наземных и подземных коммуникаций специального назначения, информация о которых не подлежит отображению на материалах инженерно-геодезических изысканий;</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проводит проверку соответствия проектных решений нормативным требованиям к взаимному расположению проектируемых объектов капитального строительства (при наличии);</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 в случае наличия оснований для приостановления предоставления муниципальной услуги, указанных в </w:t>
      </w:r>
      <w:hyperlink w:anchor="P170" w:history="1">
        <w:r w:rsidRPr="004F271F">
          <w:rPr>
            <w:rFonts w:ascii="Liberation Serif" w:hAnsi="Liberation Serif"/>
            <w:color w:val="0000FF"/>
            <w:sz w:val="28"/>
            <w:szCs w:val="28"/>
          </w:rPr>
          <w:t xml:space="preserve">пункте </w:t>
        </w:r>
      </w:hyperlink>
      <w:r w:rsidRPr="004F271F">
        <w:rPr>
          <w:rFonts w:ascii="Liberation Serif" w:hAnsi="Liberation Serif"/>
          <w:sz w:val="28"/>
          <w:szCs w:val="28"/>
        </w:rPr>
        <w:t>27 настоящего Регламента, оформляет решение о приостановлении предоставления муниципальной услуги с указанием причин и срока приостановления. В решении указывается список замечаний, устранение которых позволит заявителю получить положительное заключение, а также перечень организаций, с которыми необходимо провести согласование материалов проектной и рабочей документации;</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 в случае устранения причин, послуживших основанием для приостановления предоставления муниципальной услуги, в срок, установленный </w:t>
      </w:r>
      <w:hyperlink w:anchor="P177" w:history="1">
        <w:r w:rsidRPr="004F271F">
          <w:rPr>
            <w:rFonts w:ascii="Liberation Serif" w:hAnsi="Liberation Serif"/>
            <w:color w:val="0000FF"/>
            <w:sz w:val="28"/>
            <w:szCs w:val="28"/>
          </w:rPr>
          <w:t xml:space="preserve">пунктом </w:t>
        </w:r>
      </w:hyperlink>
      <w:r w:rsidRPr="004F271F">
        <w:rPr>
          <w:rFonts w:ascii="Liberation Serif" w:hAnsi="Liberation Serif"/>
          <w:sz w:val="28"/>
          <w:szCs w:val="28"/>
        </w:rPr>
        <w:t>28 настоящего Регламента, оформляет, подписывает и направляет заявителю уведомление о возобновлении предоставления услуги;</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2) устанавливает наличие или отсутствие оснований для отказа в предоставлении муниципальной услуги в соответствии с </w:t>
      </w:r>
      <w:hyperlink w:anchor="P179" w:history="1">
        <w:r w:rsidRPr="004F271F">
          <w:rPr>
            <w:rFonts w:ascii="Liberation Serif" w:hAnsi="Liberation Serif"/>
            <w:color w:val="0000FF"/>
            <w:sz w:val="28"/>
            <w:szCs w:val="28"/>
          </w:rPr>
          <w:t xml:space="preserve">пунктом </w:t>
        </w:r>
      </w:hyperlink>
      <w:r w:rsidRPr="004F271F">
        <w:rPr>
          <w:rFonts w:ascii="Liberation Serif" w:hAnsi="Liberation Serif"/>
          <w:sz w:val="28"/>
          <w:szCs w:val="28"/>
        </w:rPr>
        <w:t>30 настоящего Регламента.</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55</w:t>
      </w:r>
      <w:r w:rsidRPr="004F271F">
        <w:rPr>
          <w:rFonts w:ascii="Liberation Serif" w:hAnsi="Liberation Serif"/>
          <w:sz w:val="28"/>
          <w:szCs w:val="28"/>
        </w:rPr>
        <w:t xml:space="preserve">. По результатам рассмотрения представленных документов специалист Комитета, ответственный за предоставление муниципальной услуги принимает решение о предоставлении муниципальной услуги, оформляет </w:t>
      </w:r>
      <w:r>
        <w:rPr>
          <w:rFonts w:ascii="Liberation Serif" w:hAnsi="Liberation Serif"/>
          <w:sz w:val="28"/>
          <w:szCs w:val="28"/>
        </w:rPr>
        <w:t xml:space="preserve">заключение о соответствии / несоответствии пректной документации плану наземных и </w:t>
      </w:r>
      <w:r>
        <w:rPr>
          <w:rFonts w:ascii="Liberation Serif" w:hAnsi="Liberation Serif"/>
          <w:sz w:val="28"/>
          <w:szCs w:val="28"/>
        </w:rPr>
        <w:lastRenderedPageBreak/>
        <w:t xml:space="preserve">подземных коммуникаций на территории Каменского городского округа, </w:t>
      </w:r>
      <w:r w:rsidRPr="004F271F">
        <w:rPr>
          <w:rFonts w:ascii="Liberation Serif" w:hAnsi="Liberation Serif"/>
          <w:sz w:val="28"/>
          <w:szCs w:val="28"/>
        </w:rPr>
        <w:t>либо решение об отказе в предоставлении муниципальной услуги.</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56</w:t>
      </w:r>
      <w:r w:rsidRPr="004F271F">
        <w:rPr>
          <w:rFonts w:ascii="Liberation Serif" w:hAnsi="Liberation Serif"/>
          <w:sz w:val="28"/>
          <w:szCs w:val="28"/>
        </w:rPr>
        <w:t>. Оформление</w:t>
      </w:r>
      <w:r>
        <w:rPr>
          <w:rFonts w:ascii="Liberation Serif" w:hAnsi="Liberation Serif"/>
          <w:sz w:val="28"/>
          <w:szCs w:val="28"/>
        </w:rPr>
        <w:t xml:space="preserve"> заключения о соответствии / несоответствии проектной документации плану наземных и подземных коммуникаций на территории Каменского городского округа</w:t>
      </w:r>
      <w:r w:rsidRPr="004F271F">
        <w:rPr>
          <w:rFonts w:ascii="Liberation Serif" w:hAnsi="Liberation Serif"/>
          <w:sz w:val="28"/>
          <w:szCs w:val="28"/>
        </w:rPr>
        <w:t>, относящиеся к государственной тайне, осуществляется в соответствии с законодательством Российской Федерации о защите информации и государственной тайне.</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57</w:t>
      </w:r>
      <w:r w:rsidRPr="004F271F">
        <w:rPr>
          <w:rFonts w:ascii="Liberation Serif" w:hAnsi="Liberation Serif"/>
          <w:sz w:val="28"/>
          <w:szCs w:val="28"/>
        </w:rPr>
        <w:t>. Результатом выполнения административной процедуры является:</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принятие решения о подготовке заключения о соответствии проектной документации плану наземных и подземных коммуникаций;</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принятие решения о подготовке заключения о несоответствии проектной документации плану наземных и подземных коммуникаций;</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w:t>
      </w:r>
      <w:r w:rsidRPr="004F271F">
        <w:rPr>
          <w:rFonts w:ascii="Liberation Serif" w:hAnsi="Liberation Serif"/>
          <w:sz w:val="28"/>
          <w:szCs w:val="28"/>
        </w:rPr>
        <w:t xml:space="preserve"> приняти</w:t>
      </w:r>
      <w:r>
        <w:rPr>
          <w:rFonts w:ascii="Liberation Serif" w:hAnsi="Liberation Serif"/>
          <w:sz w:val="28"/>
          <w:szCs w:val="28"/>
        </w:rPr>
        <w:t>е</w:t>
      </w:r>
      <w:r w:rsidRPr="004F271F">
        <w:rPr>
          <w:rFonts w:ascii="Liberation Serif" w:hAnsi="Liberation Serif"/>
          <w:sz w:val="28"/>
          <w:szCs w:val="28"/>
        </w:rPr>
        <w:t xml:space="preserve"> решения об отказе в предоставлении муниципальной услуги с указанием причин отказа.</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58</w:t>
      </w:r>
      <w:r w:rsidRPr="004F271F">
        <w:rPr>
          <w:rFonts w:ascii="Liberation Serif" w:hAnsi="Liberation Serif"/>
          <w:sz w:val="28"/>
          <w:szCs w:val="28"/>
        </w:rPr>
        <w:t xml:space="preserve">. Общий срок выполнения административной процедуры составляет </w:t>
      </w:r>
      <w:r>
        <w:rPr>
          <w:rFonts w:ascii="Liberation Serif" w:hAnsi="Liberation Serif"/>
          <w:sz w:val="28"/>
          <w:szCs w:val="28"/>
        </w:rPr>
        <w:t>шесть</w:t>
      </w:r>
      <w:r w:rsidRPr="004F271F">
        <w:rPr>
          <w:rFonts w:ascii="Liberation Serif" w:hAnsi="Liberation Serif"/>
          <w:sz w:val="28"/>
          <w:szCs w:val="28"/>
        </w:rPr>
        <w:t xml:space="preserve">  дней.</w:t>
      </w:r>
    </w:p>
    <w:p w:rsidR="00167D21" w:rsidRPr="004F271F" w:rsidRDefault="00167D21" w:rsidP="004F271F">
      <w:pPr>
        <w:pStyle w:val="ConsPlusNormal0"/>
        <w:rPr>
          <w:rFonts w:ascii="Liberation Serif" w:hAnsi="Liberation Serif"/>
          <w:sz w:val="28"/>
          <w:szCs w:val="28"/>
        </w:rPr>
      </w:pPr>
    </w:p>
    <w:p w:rsidR="00167D21" w:rsidRPr="004F271F" w:rsidRDefault="00167D21" w:rsidP="004F271F">
      <w:pPr>
        <w:pStyle w:val="ConsPlusNormal0"/>
        <w:ind w:firstLine="540"/>
        <w:jc w:val="center"/>
        <w:rPr>
          <w:rFonts w:ascii="Liberation Serif" w:hAnsi="Liberation Serif"/>
          <w:b/>
          <w:sz w:val="28"/>
          <w:szCs w:val="28"/>
        </w:rPr>
      </w:pPr>
      <w:r w:rsidRPr="003729CA">
        <w:rPr>
          <w:rFonts w:ascii="Liberation Serif" w:hAnsi="Liberation Serif"/>
          <w:b/>
          <w:sz w:val="28"/>
          <w:szCs w:val="28"/>
        </w:rPr>
        <w:t>П</w:t>
      </w:r>
      <w:r w:rsidRPr="004F271F">
        <w:rPr>
          <w:rFonts w:ascii="Liberation Serif" w:hAnsi="Liberation Serif"/>
          <w:b/>
          <w:sz w:val="28"/>
          <w:szCs w:val="28"/>
        </w:rPr>
        <w:t>одготовка и выдача заключения</w:t>
      </w:r>
    </w:p>
    <w:p w:rsidR="00167D21" w:rsidRPr="004F271F" w:rsidRDefault="00167D21" w:rsidP="004F271F">
      <w:pPr>
        <w:pStyle w:val="ConsPlusNormal0"/>
        <w:ind w:firstLine="540"/>
        <w:jc w:val="center"/>
        <w:rPr>
          <w:rFonts w:ascii="Liberation Serif" w:hAnsi="Liberation Serif"/>
          <w:b/>
          <w:sz w:val="28"/>
          <w:szCs w:val="28"/>
        </w:rPr>
      </w:pPr>
      <w:r w:rsidRPr="004F271F">
        <w:rPr>
          <w:rFonts w:ascii="Liberation Serif" w:hAnsi="Liberation Serif"/>
          <w:b/>
          <w:sz w:val="28"/>
          <w:szCs w:val="28"/>
        </w:rPr>
        <w:t>о соответствии/несоответствии проектной документации</w:t>
      </w:r>
    </w:p>
    <w:p w:rsidR="00167D21" w:rsidRPr="004F271F" w:rsidRDefault="00167D21" w:rsidP="004F271F">
      <w:pPr>
        <w:pStyle w:val="ConsPlusNormal0"/>
        <w:ind w:firstLine="540"/>
        <w:jc w:val="center"/>
        <w:rPr>
          <w:rFonts w:ascii="Liberation Serif" w:hAnsi="Liberation Serif"/>
          <w:b/>
          <w:sz w:val="28"/>
          <w:szCs w:val="28"/>
        </w:rPr>
      </w:pPr>
      <w:r w:rsidRPr="004F271F">
        <w:rPr>
          <w:rFonts w:ascii="Liberation Serif" w:hAnsi="Liberation Serif"/>
          <w:b/>
          <w:sz w:val="28"/>
          <w:szCs w:val="28"/>
        </w:rPr>
        <w:t>плану наземных или подземных коммуникаций на территории Каменского  городского округа или решение об отказе в предоставлении муниципальной услуги с указанием причин отказа</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5</w:t>
      </w:r>
      <w:r>
        <w:rPr>
          <w:rFonts w:ascii="Liberation Serif" w:hAnsi="Liberation Serif"/>
          <w:sz w:val="28"/>
          <w:szCs w:val="28"/>
        </w:rPr>
        <w:t>9</w:t>
      </w:r>
      <w:r w:rsidRPr="004F271F">
        <w:rPr>
          <w:rFonts w:ascii="Liberation Serif" w:hAnsi="Liberation Serif"/>
          <w:sz w:val="28"/>
          <w:szCs w:val="28"/>
        </w:rPr>
        <w:t>. Основанием для начала административной процедуры является принятое решение о предоставлении муниципальной услуги либо об отказе в предоставлении муниципальной услуги.</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60</w:t>
      </w:r>
      <w:r w:rsidRPr="004F271F">
        <w:rPr>
          <w:rFonts w:ascii="Liberation Serif" w:hAnsi="Liberation Serif"/>
          <w:sz w:val="28"/>
          <w:szCs w:val="28"/>
        </w:rPr>
        <w:t>. На основании принятого решения уполномоченный специалист готовит следующие документы:</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1) </w:t>
      </w:r>
      <w:hyperlink w:anchor="P748" w:history="1">
        <w:r w:rsidRPr="004F271F">
          <w:rPr>
            <w:rFonts w:ascii="Liberation Serif" w:hAnsi="Liberation Serif"/>
            <w:color w:val="0000FF"/>
            <w:sz w:val="28"/>
            <w:szCs w:val="28"/>
          </w:rPr>
          <w:t>заключение</w:t>
        </w:r>
      </w:hyperlink>
      <w:r w:rsidRPr="004F271F">
        <w:rPr>
          <w:rFonts w:ascii="Liberation Serif" w:hAnsi="Liberation Serif"/>
          <w:sz w:val="28"/>
          <w:szCs w:val="28"/>
        </w:rPr>
        <w:t xml:space="preserve"> о соответствии проектной документации плану наземных и подземных коммуникаций на территории Каменского городского округа (приложение N 3), составленное в 2 экземплярах, один из которых вручается заявителю, второй - хранится в Комитете. Заявитель лично ставит подпись в 2 экземплярах;</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2) </w:t>
      </w:r>
      <w:hyperlink w:anchor="P796" w:history="1">
        <w:r w:rsidRPr="004F271F">
          <w:rPr>
            <w:rFonts w:ascii="Liberation Serif" w:hAnsi="Liberation Serif"/>
            <w:color w:val="0000FF"/>
            <w:sz w:val="28"/>
            <w:szCs w:val="28"/>
          </w:rPr>
          <w:t>заключение</w:t>
        </w:r>
      </w:hyperlink>
      <w:r w:rsidRPr="004F271F">
        <w:rPr>
          <w:rFonts w:ascii="Liberation Serif" w:hAnsi="Liberation Serif"/>
          <w:sz w:val="28"/>
          <w:szCs w:val="28"/>
        </w:rPr>
        <w:t xml:space="preserve"> о несоответствии проектной документации плану наземных и подземных коммуникаций на территории Каменского городского округа (приложение N 4), составленное в 2 экземплярах, один из которых вручается заявителю, второй - хранится в Комитете. Заявитель лично ставит подпись в 2 экземплярах;</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3) решение об отказе в предоставлении муниципальной услуги с указанием причин отказа.</w:t>
      </w:r>
    </w:p>
    <w:p w:rsidR="00167D21" w:rsidRPr="004F271F"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61</w:t>
      </w:r>
      <w:r w:rsidRPr="004F271F">
        <w:rPr>
          <w:rFonts w:ascii="Liberation Serif" w:hAnsi="Liberation Serif"/>
          <w:sz w:val="28"/>
          <w:szCs w:val="28"/>
        </w:rPr>
        <w:t>. Принятое решение о предоставлении муниципальной услуги либо об отказе в предоставлении муниципальной услуги подписывается Главой Каменского городского округа.</w:t>
      </w:r>
    </w:p>
    <w:p w:rsidR="00167D21" w:rsidRPr="004F271F" w:rsidRDefault="00167D21" w:rsidP="004F271F">
      <w:pPr>
        <w:pStyle w:val="ConsPlusNormal0"/>
        <w:ind w:firstLine="540"/>
        <w:jc w:val="both"/>
        <w:rPr>
          <w:rFonts w:ascii="Liberation Serif" w:hAnsi="Liberation Serif"/>
          <w:sz w:val="28"/>
          <w:szCs w:val="28"/>
        </w:rPr>
      </w:pPr>
      <w:r w:rsidRPr="004F271F">
        <w:rPr>
          <w:rFonts w:ascii="Liberation Serif" w:hAnsi="Liberation Serif"/>
          <w:sz w:val="28"/>
          <w:szCs w:val="28"/>
        </w:rPr>
        <w:t xml:space="preserve">Продолжительность административной процедуры составляет </w:t>
      </w:r>
      <w:r>
        <w:rPr>
          <w:rFonts w:ascii="Liberation Serif" w:hAnsi="Liberation Serif"/>
          <w:sz w:val="28"/>
          <w:szCs w:val="28"/>
        </w:rPr>
        <w:t>один</w:t>
      </w:r>
      <w:r w:rsidRPr="004F271F">
        <w:rPr>
          <w:rFonts w:ascii="Liberation Serif" w:hAnsi="Liberation Serif"/>
          <w:sz w:val="28"/>
          <w:szCs w:val="28"/>
        </w:rPr>
        <w:t xml:space="preserve"> день.</w:t>
      </w:r>
    </w:p>
    <w:p w:rsidR="00167D21"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 xml:space="preserve">62. </w:t>
      </w:r>
      <w:r w:rsidRPr="004F271F">
        <w:rPr>
          <w:rFonts w:ascii="Liberation Serif" w:hAnsi="Liberation Serif"/>
          <w:sz w:val="28"/>
          <w:szCs w:val="28"/>
        </w:rPr>
        <w:t xml:space="preserve">Результатом выполнения административной процедуры является подписанное Главой Каменского городского округа заключение о </w:t>
      </w:r>
      <w:r w:rsidRPr="004F271F">
        <w:rPr>
          <w:rFonts w:ascii="Liberation Serif" w:hAnsi="Liberation Serif"/>
          <w:sz w:val="28"/>
          <w:szCs w:val="28"/>
        </w:rPr>
        <w:lastRenderedPageBreak/>
        <w:t>соответствии/несоответствии проектной и рабочей документации плану наземных и подземных коммуникаций на территории Каменского городского округа или решения об отказе в предоставлении муниципальной услуги.</w:t>
      </w:r>
    </w:p>
    <w:p w:rsidR="00167D21" w:rsidRDefault="00167D21" w:rsidP="004F271F">
      <w:pPr>
        <w:pStyle w:val="ConsPlusNormal0"/>
        <w:ind w:firstLine="540"/>
        <w:jc w:val="both"/>
        <w:rPr>
          <w:rFonts w:ascii="Liberation Serif" w:hAnsi="Liberation Serif"/>
          <w:sz w:val="28"/>
          <w:szCs w:val="28"/>
        </w:rPr>
      </w:pPr>
      <w:r>
        <w:rPr>
          <w:rFonts w:ascii="Liberation Serif" w:hAnsi="Liberation Serif"/>
          <w:sz w:val="28"/>
          <w:szCs w:val="28"/>
        </w:rPr>
        <w:t xml:space="preserve">63. Подписанное Главой городского округа заключение о соответствии / несоответствии проектной и рабочей документации  плану </w:t>
      </w:r>
      <w:r w:rsidRPr="004F271F">
        <w:rPr>
          <w:rFonts w:ascii="Liberation Serif" w:hAnsi="Liberation Serif"/>
          <w:sz w:val="28"/>
          <w:szCs w:val="28"/>
        </w:rPr>
        <w:t>наземных и подземных коммуникаций на территории Каменского городского округа</w:t>
      </w:r>
      <w:r>
        <w:rPr>
          <w:rFonts w:ascii="Liberation Serif" w:hAnsi="Liberation Serif"/>
          <w:sz w:val="28"/>
          <w:szCs w:val="28"/>
        </w:rPr>
        <w:t>, либо</w:t>
      </w:r>
      <w:r w:rsidRPr="004F271F">
        <w:rPr>
          <w:rFonts w:ascii="Liberation Serif" w:hAnsi="Liberation Serif"/>
          <w:sz w:val="28"/>
          <w:szCs w:val="28"/>
        </w:rPr>
        <w:t xml:space="preserve"> решени</w:t>
      </w:r>
      <w:r>
        <w:rPr>
          <w:rFonts w:ascii="Liberation Serif" w:hAnsi="Liberation Serif"/>
          <w:sz w:val="28"/>
          <w:szCs w:val="28"/>
        </w:rPr>
        <w:t>е</w:t>
      </w:r>
      <w:r w:rsidRPr="004F271F">
        <w:rPr>
          <w:rFonts w:ascii="Liberation Serif" w:hAnsi="Liberation Serif"/>
          <w:sz w:val="28"/>
          <w:szCs w:val="28"/>
        </w:rPr>
        <w:t xml:space="preserve"> об отказе в предоставлении муниципальной услуги</w:t>
      </w:r>
      <w:r>
        <w:rPr>
          <w:rFonts w:ascii="Liberation Serif" w:hAnsi="Liberation Serif"/>
          <w:sz w:val="28"/>
          <w:szCs w:val="28"/>
        </w:rPr>
        <w:t xml:space="preserve"> подлежит выдаче заявителю в виде, указанном в заявлении о предоставлении муниципальной услуги в течение двух дней.</w:t>
      </w:r>
    </w:p>
    <w:p w:rsidR="00167D21" w:rsidRPr="004F271F" w:rsidRDefault="00167D21" w:rsidP="004F271F">
      <w:pPr>
        <w:pStyle w:val="ConsPlusNormal0"/>
        <w:ind w:firstLine="540"/>
        <w:jc w:val="both"/>
        <w:rPr>
          <w:rFonts w:ascii="Liberation Serif" w:hAnsi="Liberation Serif"/>
          <w:sz w:val="28"/>
          <w:szCs w:val="28"/>
        </w:rPr>
      </w:pPr>
    </w:p>
    <w:p w:rsidR="00167D21" w:rsidRPr="004F271F" w:rsidRDefault="00167D21" w:rsidP="004F271F">
      <w:pPr>
        <w:pStyle w:val="ConsPlusNormal0"/>
        <w:jc w:val="center"/>
        <w:rPr>
          <w:rFonts w:ascii="Liberation Serif" w:hAnsi="Liberation Serif"/>
          <w:sz w:val="28"/>
          <w:szCs w:val="28"/>
        </w:rPr>
      </w:pPr>
      <w:r w:rsidRPr="004F271F">
        <w:rPr>
          <w:rFonts w:ascii="Liberation Serif" w:hAnsi="Liberation Serif"/>
          <w:b/>
          <w:sz w:val="28"/>
          <w:szCs w:val="28"/>
          <w:lang w:eastAsia="ru-RU"/>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167D21" w:rsidRPr="004F271F" w:rsidRDefault="00167D21" w:rsidP="004F271F">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64</w:t>
      </w:r>
      <w:r w:rsidRPr="004F271F">
        <w:rPr>
          <w:rFonts w:ascii="Liberation Serif" w:hAnsi="Liberation Serif"/>
          <w:sz w:val="28"/>
          <w:szCs w:val="28"/>
          <w:lang w:eastAsia="ru-RU"/>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167D21" w:rsidRPr="004F271F" w:rsidRDefault="00167D21" w:rsidP="004F271F">
      <w:pPr>
        <w:spacing w:after="0" w:line="240" w:lineRule="auto"/>
        <w:ind w:firstLine="708"/>
        <w:jc w:val="both"/>
        <w:rPr>
          <w:rFonts w:ascii="Liberation Serif" w:hAnsi="Liberation Serif"/>
          <w:sz w:val="28"/>
          <w:szCs w:val="28"/>
          <w:lang w:eastAsia="ru-RU"/>
        </w:rPr>
      </w:pPr>
      <w:r w:rsidRPr="004F271F">
        <w:rPr>
          <w:rFonts w:ascii="Liberation Serif" w:hAnsi="Liberation Serif"/>
          <w:sz w:val="28"/>
          <w:szCs w:val="28"/>
          <w:lang w:eastAsia="ru-RU"/>
        </w:rPr>
        <w:t>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167D21" w:rsidRPr="004F271F" w:rsidRDefault="00167D21" w:rsidP="004F271F">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65. </w:t>
      </w:r>
      <w:r w:rsidRPr="004F271F">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167D21" w:rsidRPr="004F271F" w:rsidRDefault="00167D21" w:rsidP="004F271F">
      <w:pPr>
        <w:spacing w:after="0" w:line="240" w:lineRule="auto"/>
        <w:ind w:firstLine="708"/>
        <w:jc w:val="both"/>
        <w:rPr>
          <w:rFonts w:ascii="Liberation Serif" w:hAnsi="Liberation Serif"/>
          <w:sz w:val="28"/>
          <w:szCs w:val="28"/>
          <w:lang w:eastAsia="ru-RU"/>
        </w:rPr>
      </w:pPr>
      <w:r w:rsidRPr="004F271F">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167D21" w:rsidRPr="00B1107B" w:rsidRDefault="00167D21" w:rsidP="004F271F">
      <w:pPr>
        <w:spacing w:after="0" w:line="240" w:lineRule="auto"/>
        <w:ind w:firstLine="708"/>
        <w:jc w:val="both"/>
        <w:rPr>
          <w:rFonts w:ascii="Liberation Serif" w:hAnsi="Liberation Serif"/>
          <w:sz w:val="28"/>
          <w:szCs w:val="28"/>
          <w:lang w:eastAsia="ru-RU"/>
        </w:rPr>
      </w:pPr>
      <w:r w:rsidRPr="004F271F">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w:t>
      </w:r>
      <w:r w:rsidRPr="00B1107B">
        <w:rPr>
          <w:rFonts w:ascii="Liberation Serif" w:hAnsi="Liberation Serif"/>
          <w:sz w:val="28"/>
          <w:szCs w:val="28"/>
          <w:lang w:eastAsia="ru-RU"/>
        </w:rPr>
        <w:t xml:space="preserve"> портале государственных и муниципальных услуг.</w:t>
      </w:r>
    </w:p>
    <w:p w:rsidR="00167D21" w:rsidRDefault="00167D21" w:rsidP="004F271F">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w:t>
      </w:r>
      <w:r>
        <w:rPr>
          <w:rFonts w:ascii="Liberation Serif" w:hAnsi="Liberation Serif"/>
          <w:sz w:val="28"/>
          <w:szCs w:val="28"/>
          <w:lang w:eastAsia="ru-RU"/>
        </w:rPr>
        <w:t>.</w:t>
      </w:r>
      <w:r w:rsidRPr="00B1107B">
        <w:rPr>
          <w:rFonts w:ascii="Liberation Serif" w:hAnsi="Liberation Serif"/>
          <w:sz w:val="28"/>
          <w:szCs w:val="28"/>
          <w:lang w:eastAsia="ru-RU"/>
        </w:rPr>
        <w:t xml:space="preserve"> </w:t>
      </w:r>
    </w:p>
    <w:p w:rsidR="00167D21" w:rsidRPr="00B1107B" w:rsidRDefault="00167D21" w:rsidP="004F271F">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 xml:space="preserve">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w:t>
      </w:r>
      <w:r w:rsidRPr="00B1107B">
        <w:rPr>
          <w:rFonts w:ascii="Liberation Serif" w:hAnsi="Liberation Serif"/>
          <w:sz w:val="28"/>
          <w:szCs w:val="28"/>
          <w:lang w:eastAsia="ru-RU"/>
        </w:rPr>
        <w:lastRenderedPageBreak/>
        <w:t>Специалист Комитета направляет Заявителю уведомление в виде информационного письма о принятом решении.</w:t>
      </w:r>
    </w:p>
    <w:p w:rsidR="00167D21" w:rsidRPr="00B1107B" w:rsidRDefault="00167D21" w:rsidP="004F271F">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167D21" w:rsidRPr="00B1107B" w:rsidRDefault="00167D21" w:rsidP="004F271F">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лично;</w:t>
      </w:r>
    </w:p>
    <w:p w:rsidR="00167D21" w:rsidRPr="00B1107B" w:rsidRDefault="00167D21" w:rsidP="004F271F">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посредством почтового отправления по указанному в заявлении почтовому адресу.</w:t>
      </w:r>
    </w:p>
    <w:p w:rsidR="00167D21" w:rsidRDefault="00167D21" w:rsidP="004F271F">
      <w:pPr>
        <w:pStyle w:val="ConsPlusNormal0"/>
        <w:ind w:firstLine="540"/>
        <w:jc w:val="both"/>
        <w:rPr>
          <w:rFonts w:ascii="Liberation Serif" w:hAnsi="Liberation Serif"/>
          <w:sz w:val="28"/>
          <w:szCs w:val="28"/>
        </w:rPr>
      </w:pPr>
    </w:p>
    <w:p w:rsidR="00167D21" w:rsidRDefault="00167D21" w:rsidP="004E6CAC">
      <w:pPr>
        <w:spacing w:after="0" w:line="240" w:lineRule="auto"/>
        <w:ind w:firstLine="708"/>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Порядок исправления допущенных опечаток и ошибок </w:t>
      </w:r>
      <w:r>
        <w:rPr>
          <w:rFonts w:ascii="Liberation Serif" w:hAnsi="Liberation Serif"/>
          <w:b/>
          <w:sz w:val="28"/>
          <w:szCs w:val="28"/>
          <w:lang w:eastAsia="ru-RU"/>
        </w:rPr>
        <w:t xml:space="preserve">в </w:t>
      </w:r>
    </w:p>
    <w:p w:rsidR="00167D21" w:rsidRPr="00CA5606" w:rsidRDefault="00167D21" w:rsidP="004E6CAC">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выданных</w:t>
      </w:r>
      <w:r>
        <w:rPr>
          <w:rFonts w:ascii="Liberation Serif" w:hAnsi="Liberation Serif"/>
          <w:b/>
          <w:sz w:val="28"/>
          <w:szCs w:val="28"/>
          <w:lang w:eastAsia="ru-RU"/>
        </w:rPr>
        <w:t xml:space="preserve"> </w:t>
      </w:r>
      <w:r w:rsidRPr="00CA5606">
        <w:rPr>
          <w:rFonts w:ascii="Liberation Serif" w:hAnsi="Liberation Serif"/>
          <w:b/>
          <w:sz w:val="28"/>
          <w:szCs w:val="28"/>
          <w:lang w:eastAsia="ru-RU"/>
        </w:rPr>
        <w:t>в результате предоставления муниципальной услуги</w:t>
      </w:r>
      <w:r>
        <w:rPr>
          <w:rFonts w:ascii="Liberation Serif" w:hAnsi="Liberation Serif"/>
          <w:b/>
          <w:sz w:val="28"/>
          <w:szCs w:val="28"/>
          <w:lang w:eastAsia="ru-RU"/>
        </w:rPr>
        <w:t>, документах</w:t>
      </w:r>
    </w:p>
    <w:p w:rsidR="00167D21" w:rsidRPr="008F37A8" w:rsidRDefault="00167D21" w:rsidP="004F271F">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66</w:t>
      </w:r>
      <w:r w:rsidRPr="008F37A8">
        <w:rPr>
          <w:rFonts w:ascii="Liberation Serif" w:hAnsi="Liberation Serif"/>
          <w:sz w:val="28"/>
          <w:szCs w:val="28"/>
          <w:lang w:eastAsia="ru-RU"/>
        </w:rPr>
        <w:t>. Основанием для исправления допущенных опечаток и (или) ошибок в выданных в результате предоставления муниципальной услуги документах является получение Комитетом заявления об исправлении допущенных опечаток и (или) ошибок в полученных документах с изложением сути допущенных опечаток и (или) ошибок.</w:t>
      </w:r>
    </w:p>
    <w:p w:rsidR="00167D21" w:rsidRPr="008F37A8" w:rsidRDefault="00167D21" w:rsidP="004F271F">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Заявление об исправлении допущенных опечаток и (или) ошибок в выданных в результате предоставления муниципальной услуги документах представляется заявителем в Комитет или в МФЦ в произвольной форме.</w:t>
      </w:r>
    </w:p>
    <w:p w:rsidR="00167D21" w:rsidRPr="008F37A8" w:rsidRDefault="00167D21" w:rsidP="004F271F">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Специалист Комитета проводит проверку</w:t>
      </w:r>
      <w:r>
        <w:rPr>
          <w:rFonts w:ascii="Liberation Serif" w:hAnsi="Liberation Serif"/>
          <w:sz w:val="28"/>
          <w:szCs w:val="28"/>
          <w:lang w:eastAsia="ru-RU"/>
        </w:rPr>
        <w:t xml:space="preserve"> сведений, указанных в заявлении</w:t>
      </w:r>
      <w:r w:rsidRPr="008F37A8">
        <w:rPr>
          <w:rFonts w:ascii="Liberation Serif" w:hAnsi="Liberation Serif"/>
          <w:sz w:val="28"/>
          <w:szCs w:val="28"/>
          <w:lang w:eastAsia="ru-RU"/>
        </w:rPr>
        <w:t xml:space="preserve"> об исправлении допущенных опечаток и (или) ошибок, и в случае выявления опечаток и (или) ошибок, осуществляет исправление таких опечаток и (или) ошибок в срок, не превышающий 5 рабочих дней со дня поступления в Комитет соответствующего заявления.</w:t>
      </w:r>
    </w:p>
    <w:p w:rsidR="00167D21" w:rsidRPr="008F37A8" w:rsidRDefault="00167D21" w:rsidP="004F271F">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В случае отсутствия опечаток и (или) ошибок в выданных в результате предоставления муниципальной услуги документах специалист Комитета письменно сообщает заявителю об отсутствии таких опечаток и (или) ошибок в срок, не превышающий 5 рабочих дней со дня поступления в Комитет соответствующего заявления.</w:t>
      </w:r>
    </w:p>
    <w:p w:rsidR="00167D21" w:rsidRPr="008F37A8" w:rsidRDefault="00167D21" w:rsidP="004F271F">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 xml:space="preserve">Результатом административной процедуры является направление заявителю исправленного </w:t>
      </w:r>
      <w:r>
        <w:rPr>
          <w:rFonts w:ascii="Liberation Serif" w:hAnsi="Liberation Serif"/>
          <w:sz w:val="28"/>
          <w:szCs w:val="28"/>
          <w:lang w:eastAsia="ru-RU"/>
        </w:rPr>
        <w:t xml:space="preserve">заключения о соответствии проектной документации плану наземных и подземных коммуникаций на территории Каменского городского округа </w:t>
      </w:r>
      <w:r w:rsidRPr="008F37A8">
        <w:rPr>
          <w:rFonts w:ascii="Liberation Serif" w:hAnsi="Liberation Serif"/>
          <w:sz w:val="28"/>
          <w:szCs w:val="28"/>
          <w:lang w:eastAsia="ru-RU"/>
        </w:rPr>
        <w:t xml:space="preserve">(об отказе в предоставлении такого </w:t>
      </w:r>
      <w:r>
        <w:rPr>
          <w:rFonts w:ascii="Liberation Serif" w:hAnsi="Liberation Serif"/>
          <w:sz w:val="28"/>
          <w:szCs w:val="28"/>
          <w:lang w:eastAsia="ru-RU"/>
        </w:rPr>
        <w:t>заключения</w:t>
      </w:r>
      <w:r w:rsidRPr="008F37A8">
        <w:rPr>
          <w:rFonts w:ascii="Liberation Serif" w:hAnsi="Liberation Serif"/>
          <w:sz w:val="28"/>
          <w:szCs w:val="28"/>
          <w:lang w:eastAsia="ru-RU"/>
        </w:rPr>
        <w:t>).</w:t>
      </w:r>
    </w:p>
    <w:p w:rsidR="00167D21" w:rsidRDefault="00167D21" w:rsidP="004F271F">
      <w:pPr>
        <w:pStyle w:val="ConsPlusNormal0"/>
        <w:ind w:firstLine="540"/>
        <w:jc w:val="both"/>
        <w:rPr>
          <w:rFonts w:ascii="Liberation Serif" w:hAnsi="Liberation Serif"/>
          <w:sz w:val="28"/>
          <w:szCs w:val="28"/>
        </w:rPr>
      </w:pPr>
    </w:p>
    <w:p w:rsidR="00167D21" w:rsidRPr="00CA5606" w:rsidRDefault="00167D21" w:rsidP="004F271F">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167D21" w:rsidRPr="00CA5606" w:rsidRDefault="00167D21" w:rsidP="004F271F">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167D21" w:rsidRPr="00CA5606" w:rsidRDefault="00167D21" w:rsidP="004F271F">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67</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167D21" w:rsidRPr="00CA5606" w:rsidRDefault="00167D21" w:rsidP="004F271F">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Текущий контроль соблюдения специалистами ГБУ СО «МФЦ» последовательности действий, определенных административными </w:t>
      </w:r>
      <w:r w:rsidRPr="00CA5606">
        <w:rPr>
          <w:rFonts w:ascii="Liberation Serif" w:hAnsi="Liberation Serif"/>
          <w:sz w:val="28"/>
          <w:szCs w:val="28"/>
          <w:lang w:eastAsia="ru-RU"/>
        </w:rPr>
        <w:lastRenderedPageBreak/>
        <w:t>процедурами, осуществляется руководителем соответствующего структурного подразделения ГБУ СО «МФЦ».</w:t>
      </w:r>
    </w:p>
    <w:p w:rsidR="00167D21" w:rsidRPr="00CA5606" w:rsidRDefault="00167D21" w:rsidP="004F271F">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167D21" w:rsidRPr="00CA5606" w:rsidRDefault="00167D21" w:rsidP="004F271F">
      <w:pPr>
        <w:spacing w:after="0" w:line="240" w:lineRule="auto"/>
        <w:ind w:firstLine="720"/>
        <w:jc w:val="center"/>
        <w:rPr>
          <w:rFonts w:ascii="Liberation Serif" w:hAnsi="Liberation Serif"/>
          <w:b/>
          <w:sz w:val="28"/>
          <w:szCs w:val="28"/>
          <w:lang w:eastAsia="ru-RU"/>
        </w:rPr>
      </w:pPr>
    </w:p>
    <w:p w:rsidR="00167D21" w:rsidRPr="00CA5606" w:rsidRDefault="00167D21" w:rsidP="004F271F">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167D21" w:rsidRPr="00CA5606" w:rsidRDefault="00167D21" w:rsidP="004F271F">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68</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167D21" w:rsidRPr="00CA5606" w:rsidRDefault="00167D21" w:rsidP="004F271F">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167D21" w:rsidRPr="00CA5606" w:rsidRDefault="00167D21" w:rsidP="004F271F">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167D21" w:rsidRPr="00CA5606" w:rsidRDefault="00167D21" w:rsidP="004F271F">
      <w:pPr>
        <w:spacing w:after="0" w:line="240" w:lineRule="auto"/>
        <w:ind w:firstLine="720"/>
        <w:jc w:val="center"/>
        <w:rPr>
          <w:rFonts w:ascii="Liberation Serif" w:hAnsi="Liberation Serif"/>
          <w:b/>
          <w:sz w:val="28"/>
          <w:szCs w:val="28"/>
          <w:lang w:eastAsia="ru-RU"/>
        </w:rPr>
      </w:pPr>
    </w:p>
    <w:p w:rsidR="00167D21" w:rsidRPr="00CA5606" w:rsidRDefault="00167D21" w:rsidP="004F271F">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167D21" w:rsidRPr="00CA5606" w:rsidRDefault="00167D21" w:rsidP="004F271F">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69</w:t>
      </w:r>
      <w:r w:rsidRPr="00CA5606">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167D21" w:rsidRPr="00CA5606" w:rsidRDefault="00167D21" w:rsidP="004F271F">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По результатам проведенных проверок в случае выявления </w:t>
      </w:r>
      <w:r>
        <w:rPr>
          <w:rFonts w:ascii="Liberation Serif" w:hAnsi="Liberation Serif"/>
          <w:sz w:val="28"/>
          <w:szCs w:val="28"/>
          <w:lang w:eastAsia="ru-RU"/>
        </w:rPr>
        <w:t>нарушений соблюдения положений а</w:t>
      </w:r>
      <w:r w:rsidRPr="00CA5606">
        <w:rPr>
          <w:rFonts w:ascii="Liberation Serif" w:hAnsi="Liberation Serif"/>
          <w:sz w:val="28"/>
          <w:szCs w:val="28"/>
          <w:lang w:eastAsia="ru-RU"/>
        </w:rPr>
        <w:t>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167D21" w:rsidRPr="00CA5606" w:rsidRDefault="00167D21" w:rsidP="004F271F">
      <w:pPr>
        <w:spacing w:after="0" w:line="240" w:lineRule="auto"/>
        <w:contextualSpacing/>
        <w:rPr>
          <w:rFonts w:ascii="Liberation Serif" w:hAnsi="Liberation Serif"/>
          <w:b/>
          <w:sz w:val="28"/>
          <w:szCs w:val="28"/>
        </w:rPr>
      </w:pPr>
    </w:p>
    <w:p w:rsidR="00167D21" w:rsidRPr="00CA5606" w:rsidRDefault="00167D21" w:rsidP="004F271F">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167D21" w:rsidRPr="00CA5606" w:rsidRDefault="00167D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70</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167D21" w:rsidRPr="00CA5606" w:rsidRDefault="00167D21"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 xml:space="preserve">Граждане, их объединения и организации вправе получать информацию о соблюдении положений настоящего Административного регламента, сроках </w:t>
      </w:r>
      <w:r w:rsidRPr="00CA5606">
        <w:rPr>
          <w:rFonts w:ascii="Liberation Serif" w:hAnsi="Liberation Serif"/>
          <w:sz w:val="28"/>
          <w:szCs w:val="28"/>
          <w:lang w:eastAsia="ru-RU"/>
        </w:rPr>
        <w:lastRenderedPageBreak/>
        <w:t>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167D21" w:rsidRPr="00CA5606" w:rsidRDefault="00167D21" w:rsidP="00026E37">
      <w:pPr>
        <w:spacing w:after="0" w:line="240" w:lineRule="auto"/>
        <w:contextualSpacing/>
        <w:rPr>
          <w:rFonts w:ascii="Liberation Serif" w:hAnsi="Liberation Serif"/>
          <w:b/>
          <w:sz w:val="28"/>
          <w:szCs w:val="28"/>
        </w:rPr>
      </w:pPr>
    </w:p>
    <w:p w:rsidR="00167D21" w:rsidRPr="00CA5606" w:rsidRDefault="00167D2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167D21" w:rsidRPr="00CA5606" w:rsidRDefault="00167D21"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167D21" w:rsidRDefault="00167D21" w:rsidP="00C631C6">
      <w:pPr>
        <w:spacing w:after="0" w:line="240" w:lineRule="auto"/>
        <w:contextualSpacing/>
        <w:jc w:val="both"/>
        <w:rPr>
          <w:rFonts w:ascii="Liberation Serif" w:hAnsi="Liberation Serif"/>
          <w:sz w:val="28"/>
          <w:szCs w:val="28"/>
        </w:rPr>
      </w:pPr>
      <w:r>
        <w:rPr>
          <w:rFonts w:ascii="Liberation Serif" w:hAnsi="Liberation Serif"/>
          <w:b/>
          <w:sz w:val="28"/>
          <w:szCs w:val="28"/>
        </w:rPr>
        <w:tab/>
      </w:r>
      <w:r w:rsidRPr="00BA7BBD">
        <w:rPr>
          <w:rFonts w:ascii="Liberation Serif" w:hAnsi="Liberation Serif"/>
          <w:sz w:val="28"/>
          <w:szCs w:val="28"/>
        </w:rPr>
        <w:t>7</w:t>
      </w:r>
      <w:r>
        <w:rPr>
          <w:rFonts w:ascii="Liberation Serif" w:hAnsi="Liberation Serif"/>
          <w:sz w:val="28"/>
          <w:szCs w:val="28"/>
        </w:rPr>
        <w:t xml:space="preserve">1.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167D21" w:rsidRPr="009A739A" w:rsidRDefault="00167D21" w:rsidP="0050176C">
      <w:pPr>
        <w:spacing w:after="0" w:line="240" w:lineRule="auto"/>
        <w:contextualSpacing/>
        <w:jc w:val="both"/>
        <w:rPr>
          <w:rFonts w:ascii="Liberation Serif" w:hAnsi="Liberation Serif"/>
          <w:sz w:val="28"/>
          <w:szCs w:val="28"/>
        </w:rPr>
      </w:pPr>
      <w:r>
        <w:rPr>
          <w:rFonts w:ascii="Liberation Serif" w:hAnsi="Liberation Serif"/>
          <w:sz w:val="28"/>
          <w:szCs w:val="28"/>
        </w:rPr>
        <w:tab/>
        <w:t>72.</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167D21" w:rsidRPr="009A739A" w:rsidRDefault="00167D2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167D21" w:rsidRPr="009A739A" w:rsidRDefault="00167D2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167D21" w:rsidRPr="009A739A" w:rsidRDefault="00167D2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xml:space="preserve">, предоставляющего муниципальную услугу, его должностного лица в исправлении допущенных опечаток и ошибок в выданных </w:t>
      </w:r>
      <w:r w:rsidRPr="009A739A">
        <w:rPr>
          <w:rFonts w:ascii="Liberation Serif" w:hAnsi="Liberation Serif"/>
          <w:sz w:val="28"/>
          <w:szCs w:val="28"/>
        </w:rPr>
        <w:lastRenderedPageBreak/>
        <w:t>в результате предоставления муниципальной услуги документах либо нарушение установленного срока таких исправлений;</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167D21" w:rsidRPr="009A739A" w:rsidRDefault="00167D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67D21" w:rsidRPr="009A739A" w:rsidRDefault="00167D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67D21" w:rsidRPr="009A739A" w:rsidRDefault="00167D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67D21" w:rsidRPr="009A739A" w:rsidRDefault="00167D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167D21" w:rsidRPr="009A739A" w:rsidRDefault="00167D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167D21" w:rsidRPr="009A739A" w:rsidRDefault="00167D21"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73.</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167D21" w:rsidRPr="009A739A" w:rsidRDefault="00167D2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74.</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167D21" w:rsidRPr="009A739A" w:rsidRDefault="00167D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167D21" w:rsidRPr="009A739A" w:rsidRDefault="00167D21"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w:t>
      </w:r>
      <w:r w:rsidRPr="009A739A">
        <w:rPr>
          <w:rFonts w:ascii="Liberation Serif" w:hAnsi="Liberation Serif"/>
          <w:sz w:val="28"/>
          <w:szCs w:val="28"/>
        </w:rPr>
        <w:lastRenderedPageBreak/>
        <w:t xml:space="preserve">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167D21" w:rsidRPr="009A739A" w:rsidRDefault="00167D21"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167D21" w:rsidRPr="009A739A" w:rsidRDefault="00167D21"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75.</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67D21" w:rsidRPr="009A739A" w:rsidRDefault="00167D21"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67D21" w:rsidRPr="009A739A" w:rsidRDefault="00167D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167D21" w:rsidRPr="009A739A" w:rsidRDefault="00167D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67D21" w:rsidRPr="009A739A" w:rsidRDefault="00167D2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76.</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10"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w:t>
      </w:r>
      <w:r>
        <w:rPr>
          <w:rFonts w:ascii="Liberation Serif" w:hAnsi="Liberation Serif"/>
          <w:sz w:val="28"/>
          <w:szCs w:val="28"/>
        </w:rPr>
        <w:t>истема досудебного обжалования).</w:t>
      </w:r>
    </w:p>
    <w:p w:rsidR="00167D21" w:rsidRPr="009A739A" w:rsidRDefault="00167D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75</w:t>
      </w:r>
      <w:r w:rsidRPr="0050176C">
        <w:rPr>
          <w:rFonts w:ascii="Liberation Serif" w:hAnsi="Liberation Serif"/>
          <w:sz w:val="28"/>
          <w:szCs w:val="28"/>
        </w:rPr>
        <w:t xml:space="preserve"> </w:t>
      </w:r>
      <w:r>
        <w:rPr>
          <w:rFonts w:ascii="Liberation Serif" w:hAnsi="Liberation Serif"/>
          <w:sz w:val="28"/>
          <w:szCs w:val="28"/>
        </w:rPr>
        <w:t>раздела 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77.</w:t>
      </w:r>
      <w:r w:rsidRPr="009A739A">
        <w:rPr>
          <w:rFonts w:ascii="Liberation Serif" w:hAnsi="Liberation Serif"/>
          <w:sz w:val="28"/>
          <w:szCs w:val="28"/>
        </w:rPr>
        <w:t xml:space="preserve"> Жалоба должна содержать:</w:t>
      </w:r>
    </w:p>
    <w:p w:rsidR="00167D21" w:rsidRPr="009A739A" w:rsidRDefault="00167D21"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78. Комитет</w:t>
      </w:r>
      <w:r w:rsidRPr="009A739A">
        <w:rPr>
          <w:rFonts w:ascii="Liberation Serif" w:hAnsi="Liberation Serif"/>
          <w:sz w:val="28"/>
          <w:szCs w:val="28"/>
        </w:rPr>
        <w:t xml:space="preserve"> обеспечивает:</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79.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w:t>
      </w:r>
      <w:r>
        <w:rPr>
          <w:rFonts w:ascii="Liberation Serif" w:hAnsi="Liberation Serif"/>
          <w:sz w:val="28"/>
          <w:szCs w:val="28"/>
        </w:rPr>
        <w:t>Р</w:t>
      </w:r>
      <w:r w:rsidRPr="009A739A">
        <w:rPr>
          <w:rFonts w:ascii="Liberation Serif" w:hAnsi="Liberation Serif"/>
          <w:sz w:val="28"/>
          <w:szCs w:val="28"/>
        </w:rPr>
        <w:t>егламента.</w:t>
      </w:r>
    </w:p>
    <w:p w:rsidR="00167D21" w:rsidRPr="009A739A" w:rsidRDefault="00167D21" w:rsidP="00662E52">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80.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w:t>
      </w:r>
      <w:r>
        <w:rPr>
          <w:rFonts w:ascii="Liberation Serif" w:hAnsi="Liberation Serif"/>
          <w:sz w:val="28"/>
          <w:szCs w:val="28"/>
        </w:rPr>
        <w:t xml:space="preserve"> </w:t>
      </w: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81.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83.</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167D21" w:rsidRPr="009A739A" w:rsidRDefault="00167D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167D21" w:rsidRPr="009A739A" w:rsidRDefault="00167D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84.</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76</w:t>
      </w:r>
      <w:r w:rsidRPr="009A739A">
        <w:rPr>
          <w:rFonts w:ascii="Liberation Serif" w:hAnsi="Liberation Serif"/>
          <w:sz w:val="28"/>
          <w:szCs w:val="28"/>
        </w:rPr>
        <w:t xml:space="preserve"> раздела </w:t>
      </w:r>
      <w:r>
        <w:rPr>
          <w:rFonts w:ascii="Liberation Serif" w:hAnsi="Liberation Serif"/>
          <w:sz w:val="28"/>
          <w:szCs w:val="28"/>
        </w:rPr>
        <w:t>5. настоящего 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85.</w:t>
      </w:r>
      <w:r w:rsidRPr="009A739A">
        <w:rPr>
          <w:rFonts w:ascii="Liberation Serif" w:hAnsi="Liberation Serif"/>
          <w:sz w:val="28"/>
          <w:szCs w:val="28"/>
        </w:rPr>
        <w:t xml:space="preserve"> В ответе по результатам рассмотрения жалобы, указываются:</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167D21" w:rsidRPr="009A739A" w:rsidRDefault="00167D21"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167D21" w:rsidRPr="009A739A" w:rsidRDefault="00167D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167D21" w:rsidRPr="009A739A" w:rsidRDefault="00167D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167D21" w:rsidRPr="009A739A" w:rsidRDefault="00167D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167D21" w:rsidRPr="009A739A" w:rsidRDefault="00167D21"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r w:rsidRPr="009A739A">
        <w:rPr>
          <w:rFonts w:ascii="Liberation Serif" w:hAnsi="Liberation Serif"/>
          <w:sz w:val="28"/>
          <w:szCs w:val="28"/>
        </w:rPr>
        <w:t xml:space="preserve"> </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86.</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167D21" w:rsidRPr="009A739A" w:rsidRDefault="00167D21" w:rsidP="00A1743E">
      <w:pPr>
        <w:spacing w:after="0" w:line="240" w:lineRule="auto"/>
        <w:jc w:val="both"/>
        <w:rPr>
          <w:rFonts w:ascii="Liberation Serif" w:hAnsi="Liberation Serif"/>
          <w:sz w:val="28"/>
          <w:szCs w:val="28"/>
        </w:rPr>
      </w:pPr>
      <w:r w:rsidRPr="009A739A">
        <w:rPr>
          <w:rFonts w:ascii="Liberation Serif" w:hAnsi="Liberation Serif"/>
          <w:sz w:val="28"/>
          <w:szCs w:val="28"/>
        </w:rPr>
        <w:lastRenderedPageBreak/>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87.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167D21" w:rsidRPr="009A739A" w:rsidRDefault="00167D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88.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167D21" w:rsidRPr="009A739A" w:rsidRDefault="00167D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167D21" w:rsidRPr="009A739A" w:rsidRDefault="00167D2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88.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167D21" w:rsidRPr="00BD5D7C" w:rsidRDefault="00167D21" w:rsidP="00170728">
      <w:pPr>
        <w:ind w:left="3544"/>
        <w:jc w:val="both"/>
        <w:rPr>
          <w:rFonts w:ascii="Liberation Serif" w:hAnsi="Liberation Serif"/>
          <w:sz w:val="28"/>
          <w:szCs w:val="28"/>
        </w:rPr>
      </w:pPr>
    </w:p>
    <w:p w:rsidR="00167D21" w:rsidRPr="00BD5D7C" w:rsidRDefault="00167D21" w:rsidP="00170728">
      <w:pPr>
        <w:ind w:left="3544"/>
        <w:jc w:val="both"/>
        <w:rPr>
          <w:rFonts w:ascii="Liberation Serif" w:hAnsi="Liberation Serif"/>
          <w:sz w:val="28"/>
          <w:szCs w:val="28"/>
        </w:rPr>
      </w:pPr>
    </w:p>
    <w:p w:rsidR="00167D21" w:rsidRPr="00BD5D7C" w:rsidRDefault="00167D21" w:rsidP="00170728">
      <w:pPr>
        <w:ind w:left="3544"/>
        <w:jc w:val="both"/>
        <w:rPr>
          <w:rFonts w:ascii="Liberation Serif" w:hAnsi="Liberation Serif"/>
          <w:sz w:val="28"/>
          <w:szCs w:val="28"/>
        </w:rPr>
      </w:pPr>
    </w:p>
    <w:p w:rsidR="00167D21" w:rsidRDefault="00167D21" w:rsidP="00170728">
      <w:pPr>
        <w:ind w:left="3544"/>
        <w:jc w:val="both"/>
        <w:rPr>
          <w:rFonts w:ascii="Liberation Serif" w:hAnsi="Liberation Serif"/>
          <w:sz w:val="28"/>
          <w:szCs w:val="28"/>
        </w:rPr>
      </w:pPr>
    </w:p>
    <w:p w:rsidR="00167D21" w:rsidRDefault="00167D21" w:rsidP="00170728">
      <w:pPr>
        <w:ind w:left="3544"/>
        <w:jc w:val="both"/>
        <w:rPr>
          <w:rFonts w:ascii="Liberation Serif" w:hAnsi="Liberation Serif"/>
          <w:sz w:val="28"/>
          <w:szCs w:val="28"/>
        </w:rPr>
      </w:pPr>
    </w:p>
    <w:p w:rsidR="00167D21" w:rsidRDefault="00167D21" w:rsidP="00026E37">
      <w:pPr>
        <w:spacing w:after="0" w:line="240" w:lineRule="auto"/>
        <w:contextualSpacing/>
        <w:rPr>
          <w:rFonts w:ascii="Liberation Serif" w:hAnsi="Liberation Serif"/>
          <w:b/>
          <w:sz w:val="28"/>
          <w:szCs w:val="28"/>
        </w:rPr>
      </w:pPr>
      <w:r>
        <w:rPr>
          <w:rFonts w:ascii="Liberation Serif" w:hAnsi="Liberation Serif"/>
          <w:b/>
          <w:sz w:val="28"/>
          <w:szCs w:val="28"/>
        </w:rPr>
        <w:tab/>
      </w:r>
    </w:p>
    <w:sectPr w:rsidR="00167D21" w:rsidSect="00723493">
      <w:headerReference w:type="even" r:id="rId11"/>
      <w:headerReference w:type="default" r:id="rId12"/>
      <w:pgSz w:w="11906" w:h="16838"/>
      <w:pgMar w:top="1134" w:right="850" w:bottom="1134"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5B9" w:rsidRDefault="00DB25B9" w:rsidP="00026E37">
      <w:pPr>
        <w:spacing w:after="0" w:line="240" w:lineRule="auto"/>
      </w:pPr>
      <w:r>
        <w:separator/>
      </w:r>
    </w:p>
  </w:endnote>
  <w:endnote w:type="continuationSeparator" w:id="0">
    <w:p w:rsidR="00DB25B9" w:rsidRDefault="00DB25B9"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altName w:val="Times New Roman"/>
    <w:panose1 w:val="02020603050405020304"/>
    <w:charset w:val="CC"/>
    <w:family w:val="roman"/>
    <w:pitch w:val="variable"/>
    <w:sig w:usb0="A0000AAF" w:usb1="500078FB"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5B9" w:rsidRDefault="00DB25B9" w:rsidP="00026E37">
      <w:pPr>
        <w:spacing w:after="0" w:line="240" w:lineRule="auto"/>
      </w:pPr>
      <w:r>
        <w:separator/>
      </w:r>
    </w:p>
  </w:footnote>
  <w:footnote w:type="continuationSeparator" w:id="0">
    <w:p w:rsidR="00DB25B9" w:rsidRDefault="00DB25B9"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D21" w:rsidRDefault="00167D21" w:rsidP="00CA3B04">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end"/>
    </w:r>
  </w:p>
  <w:p w:rsidR="00167D21" w:rsidRDefault="00167D2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D21" w:rsidRDefault="00167D21" w:rsidP="00CA3B04">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separate"/>
    </w:r>
    <w:r w:rsidR="007C4508">
      <w:rPr>
        <w:rStyle w:val="affff7"/>
        <w:noProof/>
      </w:rPr>
      <w:t>2</w:t>
    </w:r>
    <w:r>
      <w:rPr>
        <w:rStyle w:val="affff7"/>
      </w:rPr>
      <w:fldChar w:fldCharType="end"/>
    </w:r>
  </w:p>
  <w:p w:rsidR="00167D21" w:rsidRPr="00977E5E" w:rsidRDefault="00167D21" w:rsidP="00026E37">
    <w:pPr>
      <w:pStyle w:val="af0"/>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7">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02D6D"/>
    <w:rsid w:val="00012296"/>
    <w:rsid w:val="0001250F"/>
    <w:rsid w:val="00023F56"/>
    <w:rsid w:val="00026E37"/>
    <w:rsid w:val="00033F64"/>
    <w:rsid w:val="00036FFF"/>
    <w:rsid w:val="0004217F"/>
    <w:rsid w:val="000554B1"/>
    <w:rsid w:val="00056279"/>
    <w:rsid w:val="0006344C"/>
    <w:rsid w:val="00064538"/>
    <w:rsid w:val="00067022"/>
    <w:rsid w:val="0006747E"/>
    <w:rsid w:val="00075DAB"/>
    <w:rsid w:val="00086166"/>
    <w:rsid w:val="00091411"/>
    <w:rsid w:val="000B43D8"/>
    <w:rsid w:val="000C1094"/>
    <w:rsid w:val="000C172D"/>
    <w:rsid w:val="000D696D"/>
    <w:rsid w:val="000D6C1C"/>
    <w:rsid w:val="000E1196"/>
    <w:rsid w:val="000E3676"/>
    <w:rsid w:val="000F4EE5"/>
    <w:rsid w:val="0011349F"/>
    <w:rsid w:val="00114655"/>
    <w:rsid w:val="0012095F"/>
    <w:rsid w:val="00133807"/>
    <w:rsid w:val="001339DE"/>
    <w:rsid w:val="00164468"/>
    <w:rsid w:val="00167B74"/>
    <w:rsid w:val="00167D21"/>
    <w:rsid w:val="00170728"/>
    <w:rsid w:val="001735CA"/>
    <w:rsid w:val="001740AD"/>
    <w:rsid w:val="00183615"/>
    <w:rsid w:val="00185E26"/>
    <w:rsid w:val="001B3807"/>
    <w:rsid w:val="001B391D"/>
    <w:rsid w:val="001C28DC"/>
    <w:rsid w:val="001C29FE"/>
    <w:rsid w:val="001D5FF8"/>
    <w:rsid w:val="001E2A72"/>
    <w:rsid w:val="001E7DE4"/>
    <w:rsid w:val="001F4088"/>
    <w:rsid w:val="0020358C"/>
    <w:rsid w:val="00211E0A"/>
    <w:rsid w:val="002147DC"/>
    <w:rsid w:val="00217E78"/>
    <w:rsid w:val="002220CB"/>
    <w:rsid w:val="00230E89"/>
    <w:rsid w:val="00241911"/>
    <w:rsid w:val="002558E3"/>
    <w:rsid w:val="002572B9"/>
    <w:rsid w:val="00270EA5"/>
    <w:rsid w:val="00271CFC"/>
    <w:rsid w:val="0028081F"/>
    <w:rsid w:val="00287CAD"/>
    <w:rsid w:val="002941EA"/>
    <w:rsid w:val="002A2913"/>
    <w:rsid w:val="002B6665"/>
    <w:rsid w:val="002B6865"/>
    <w:rsid w:val="002B75CD"/>
    <w:rsid w:val="002B7B96"/>
    <w:rsid w:val="002C43C5"/>
    <w:rsid w:val="002C451D"/>
    <w:rsid w:val="002D4631"/>
    <w:rsid w:val="002D6E73"/>
    <w:rsid w:val="002E20BC"/>
    <w:rsid w:val="002E5458"/>
    <w:rsid w:val="002E596A"/>
    <w:rsid w:val="002F746F"/>
    <w:rsid w:val="00307274"/>
    <w:rsid w:val="0030782D"/>
    <w:rsid w:val="00307F96"/>
    <w:rsid w:val="0033390A"/>
    <w:rsid w:val="003340BC"/>
    <w:rsid w:val="0033574B"/>
    <w:rsid w:val="0034164C"/>
    <w:rsid w:val="00345C06"/>
    <w:rsid w:val="003517FC"/>
    <w:rsid w:val="003672C7"/>
    <w:rsid w:val="003728F9"/>
    <w:rsid w:val="003729CA"/>
    <w:rsid w:val="0037623F"/>
    <w:rsid w:val="00382F04"/>
    <w:rsid w:val="003856B0"/>
    <w:rsid w:val="003A1FDA"/>
    <w:rsid w:val="003B2CD0"/>
    <w:rsid w:val="003B7A29"/>
    <w:rsid w:val="003C2576"/>
    <w:rsid w:val="003C7FFA"/>
    <w:rsid w:val="003D2A96"/>
    <w:rsid w:val="003E2883"/>
    <w:rsid w:val="003F0353"/>
    <w:rsid w:val="004027A0"/>
    <w:rsid w:val="004132E8"/>
    <w:rsid w:val="00427327"/>
    <w:rsid w:val="00433864"/>
    <w:rsid w:val="00444FED"/>
    <w:rsid w:val="00453AE6"/>
    <w:rsid w:val="00455C18"/>
    <w:rsid w:val="00456F15"/>
    <w:rsid w:val="004637E0"/>
    <w:rsid w:val="004646A1"/>
    <w:rsid w:val="00475A47"/>
    <w:rsid w:val="0048065C"/>
    <w:rsid w:val="0048140E"/>
    <w:rsid w:val="00483950"/>
    <w:rsid w:val="00485039"/>
    <w:rsid w:val="0049025E"/>
    <w:rsid w:val="004914EB"/>
    <w:rsid w:val="00496A43"/>
    <w:rsid w:val="004A01F2"/>
    <w:rsid w:val="004A3BB8"/>
    <w:rsid w:val="004B1208"/>
    <w:rsid w:val="004B1318"/>
    <w:rsid w:val="004D03AC"/>
    <w:rsid w:val="004D6B7B"/>
    <w:rsid w:val="004E191B"/>
    <w:rsid w:val="004E6CAC"/>
    <w:rsid w:val="004E7066"/>
    <w:rsid w:val="004E7C53"/>
    <w:rsid w:val="004F271F"/>
    <w:rsid w:val="005012F1"/>
    <w:rsid w:val="0050176C"/>
    <w:rsid w:val="0051459D"/>
    <w:rsid w:val="00514D82"/>
    <w:rsid w:val="005165E2"/>
    <w:rsid w:val="00522B78"/>
    <w:rsid w:val="00533F47"/>
    <w:rsid w:val="00535E94"/>
    <w:rsid w:val="00553E7B"/>
    <w:rsid w:val="005571B3"/>
    <w:rsid w:val="005633FE"/>
    <w:rsid w:val="005646E5"/>
    <w:rsid w:val="00572954"/>
    <w:rsid w:val="00581F59"/>
    <w:rsid w:val="005830F2"/>
    <w:rsid w:val="005849CC"/>
    <w:rsid w:val="00594769"/>
    <w:rsid w:val="005A0BD8"/>
    <w:rsid w:val="005A1EFA"/>
    <w:rsid w:val="005B1D9E"/>
    <w:rsid w:val="005C2BD5"/>
    <w:rsid w:val="005D0C3A"/>
    <w:rsid w:val="005D2207"/>
    <w:rsid w:val="005D23A9"/>
    <w:rsid w:val="005D7311"/>
    <w:rsid w:val="005E20BD"/>
    <w:rsid w:val="005E6122"/>
    <w:rsid w:val="005F04C2"/>
    <w:rsid w:val="005F7369"/>
    <w:rsid w:val="00607DB0"/>
    <w:rsid w:val="00617916"/>
    <w:rsid w:val="006202A2"/>
    <w:rsid w:val="006221C4"/>
    <w:rsid w:val="00626894"/>
    <w:rsid w:val="006335D0"/>
    <w:rsid w:val="0063786A"/>
    <w:rsid w:val="00642448"/>
    <w:rsid w:val="00650817"/>
    <w:rsid w:val="00662E52"/>
    <w:rsid w:val="00663015"/>
    <w:rsid w:val="006707D9"/>
    <w:rsid w:val="006809AD"/>
    <w:rsid w:val="00684527"/>
    <w:rsid w:val="0068683F"/>
    <w:rsid w:val="00687531"/>
    <w:rsid w:val="00697FDF"/>
    <w:rsid w:val="006A0D14"/>
    <w:rsid w:val="006A408D"/>
    <w:rsid w:val="006C407D"/>
    <w:rsid w:val="006F5B83"/>
    <w:rsid w:val="0070245A"/>
    <w:rsid w:val="007029CD"/>
    <w:rsid w:val="0070386F"/>
    <w:rsid w:val="0070489A"/>
    <w:rsid w:val="00705C98"/>
    <w:rsid w:val="00715EFF"/>
    <w:rsid w:val="00723493"/>
    <w:rsid w:val="00733538"/>
    <w:rsid w:val="007363DD"/>
    <w:rsid w:val="007408B1"/>
    <w:rsid w:val="0074364E"/>
    <w:rsid w:val="007479FE"/>
    <w:rsid w:val="00750B83"/>
    <w:rsid w:val="00753E02"/>
    <w:rsid w:val="00755FCE"/>
    <w:rsid w:val="00756627"/>
    <w:rsid w:val="007668E2"/>
    <w:rsid w:val="007708B0"/>
    <w:rsid w:val="00777A33"/>
    <w:rsid w:val="00777F5F"/>
    <w:rsid w:val="00786580"/>
    <w:rsid w:val="00786EF8"/>
    <w:rsid w:val="007919FF"/>
    <w:rsid w:val="00792FAC"/>
    <w:rsid w:val="00795A36"/>
    <w:rsid w:val="007A2E4B"/>
    <w:rsid w:val="007A371F"/>
    <w:rsid w:val="007A488B"/>
    <w:rsid w:val="007A6868"/>
    <w:rsid w:val="007C32F5"/>
    <w:rsid w:val="007C4508"/>
    <w:rsid w:val="007C57F7"/>
    <w:rsid w:val="007C5C49"/>
    <w:rsid w:val="007D5FEB"/>
    <w:rsid w:val="007E06C7"/>
    <w:rsid w:val="007E5197"/>
    <w:rsid w:val="007F2D2B"/>
    <w:rsid w:val="0080616B"/>
    <w:rsid w:val="00811ACD"/>
    <w:rsid w:val="00817F2C"/>
    <w:rsid w:val="008201AC"/>
    <w:rsid w:val="00832530"/>
    <w:rsid w:val="00835F27"/>
    <w:rsid w:val="0083790B"/>
    <w:rsid w:val="00843B60"/>
    <w:rsid w:val="00861A1E"/>
    <w:rsid w:val="008625F8"/>
    <w:rsid w:val="00880572"/>
    <w:rsid w:val="008869B7"/>
    <w:rsid w:val="008B34C9"/>
    <w:rsid w:val="008B4BB1"/>
    <w:rsid w:val="008C5DE8"/>
    <w:rsid w:val="008C7B82"/>
    <w:rsid w:val="008D195C"/>
    <w:rsid w:val="008E0A72"/>
    <w:rsid w:val="008F139E"/>
    <w:rsid w:val="008F37A8"/>
    <w:rsid w:val="008F7B00"/>
    <w:rsid w:val="00900A98"/>
    <w:rsid w:val="00915636"/>
    <w:rsid w:val="0091736C"/>
    <w:rsid w:val="00922F5E"/>
    <w:rsid w:val="009269EB"/>
    <w:rsid w:val="00954E5F"/>
    <w:rsid w:val="00967378"/>
    <w:rsid w:val="009723D9"/>
    <w:rsid w:val="0097338F"/>
    <w:rsid w:val="00977E5E"/>
    <w:rsid w:val="00990231"/>
    <w:rsid w:val="00990C65"/>
    <w:rsid w:val="00996064"/>
    <w:rsid w:val="00997496"/>
    <w:rsid w:val="009A2479"/>
    <w:rsid w:val="009A3606"/>
    <w:rsid w:val="009A52BA"/>
    <w:rsid w:val="009A6F67"/>
    <w:rsid w:val="009A739A"/>
    <w:rsid w:val="009B1601"/>
    <w:rsid w:val="009C2553"/>
    <w:rsid w:val="009C3038"/>
    <w:rsid w:val="009D3B1E"/>
    <w:rsid w:val="009D7CA2"/>
    <w:rsid w:val="009E29B0"/>
    <w:rsid w:val="009F12D8"/>
    <w:rsid w:val="009F1B1F"/>
    <w:rsid w:val="009F3F83"/>
    <w:rsid w:val="009F4655"/>
    <w:rsid w:val="009F5F51"/>
    <w:rsid w:val="00A06671"/>
    <w:rsid w:val="00A1743E"/>
    <w:rsid w:val="00A41C18"/>
    <w:rsid w:val="00A43F0C"/>
    <w:rsid w:val="00A4446E"/>
    <w:rsid w:val="00A50399"/>
    <w:rsid w:val="00A5390F"/>
    <w:rsid w:val="00A577C0"/>
    <w:rsid w:val="00A62806"/>
    <w:rsid w:val="00A64DE6"/>
    <w:rsid w:val="00AA1BD9"/>
    <w:rsid w:val="00AB338B"/>
    <w:rsid w:val="00AB45C0"/>
    <w:rsid w:val="00AB492E"/>
    <w:rsid w:val="00AB6F81"/>
    <w:rsid w:val="00AC4FB4"/>
    <w:rsid w:val="00AE0F2D"/>
    <w:rsid w:val="00AE40B1"/>
    <w:rsid w:val="00AE65CA"/>
    <w:rsid w:val="00AE6929"/>
    <w:rsid w:val="00AF4B68"/>
    <w:rsid w:val="00AF6026"/>
    <w:rsid w:val="00B034F5"/>
    <w:rsid w:val="00B1107B"/>
    <w:rsid w:val="00B21C3C"/>
    <w:rsid w:val="00B256E7"/>
    <w:rsid w:val="00B263B8"/>
    <w:rsid w:val="00B269CE"/>
    <w:rsid w:val="00B47640"/>
    <w:rsid w:val="00B635F5"/>
    <w:rsid w:val="00B87D76"/>
    <w:rsid w:val="00BA2201"/>
    <w:rsid w:val="00BA2390"/>
    <w:rsid w:val="00BA760F"/>
    <w:rsid w:val="00BA7BBD"/>
    <w:rsid w:val="00BB0169"/>
    <w:rsid w:val="00BB134C"/>
    <w:rsid w:val="00BB2497"/>
    <w:rsid w:val="00BB6A8A"/>
    <w:rsid w:val="00BB7515"/>
    <w:rsid w:val="00BB7A6A"/>
    <w:rsid w:val="00BD29CA"/>
    <w:rsid w:val="00BD3368"/>
    <w:rsid w:val="00BD5D7C"/>
    <w:rsid w:val="00BE6A28"/>
    <w:rsid w:val="00BF4AE6"/>
    <w:rsid w:val="00C13868"/>
    <w:rsid w:val="00C1463A"/>
    <w:rsid w:val="00C1571E"/>
    <w:rsid w:val="00C17982"/>
    <w:rsid w:val="00C26855"/>
    <w:rsid w:val="00C31116"/>
    <w:rsid w:val="00C327A1"/>
    <w:rsid w:val="00C35A36"/>
    <w:rsid w:val="00C601C0"/>
    <w:rsid w:val="00C614D3"/>
    <w:rsid w:val="00C62826"/>
    <w:rsid w:val="00C631C6"/>
    <w:rsid w:val="00C631E7"/>
    <w:rsid w:val="00C63528"/>
    <w:rsid w:val="00C7398D"/>
    <w:rsid w:val="00C8191B"/>
    <w:rsid w:val="00C82172"/>
    <w:rsid w:val="00CA25D0"/>
    <w:rsid w:val="00CA3964"/>
    <w:rsid w:val="00CA39D3"/>
    <w:rsid w:val="00CA3B04"/>
    <w:rsid w:val="00CA5606"/>
    <w:rsid w:val="00CB2BC0"/>
    <w:rsid w:val="00CB5129"/>
    <w:rsid w:val="00CB7029"/>
    <w:rsid w:val="00CC0E15"/>
    <w:rsid w:val="00CC4045"/>
    <w:rsid w:val="00CD1989"/>
    <w:rsid w:val="00CD545E"/>
    <w:rsid w:val="00D02A84"/>
    <w:rsid w:val="00D04F3F"/>
    <w:rsid w:val="00D32FF2"/>
    <w:rsid w:val="00D37C26"/>
    <w:rsid w:val="00D410EA"/>
    <w:rsid w:val="00D424D8"/>
    <w:rsid w:val="00D427E0"/>
    <w:rsid w:val="00D62993"/>
    <w:rsid w:val="00D7478F"/>
    <w:rsid w:val="00D815B9"/>
    <w:rsid w:val="00D821CF"/>
    <w:rsid w:val="00D82524"/>
    <w:rsid w:val="00D84C0D"/>
    <w:rsid w:val="00D91038"/>
    <w:rsid w:val="00D9709E"/>
    <w:rsid w:val="00DB25B9"/>
    <w:rsid w:val="00DB601F"/>
    <w:rsid w:val="00DC1F68"/>
    <w:rsid w:val="00DC3D69"/>
    <w:rsid w:val="00DE60B9"/>
    <w:rsid w:val="00DF5EB4"/>
    <w:rsid w:val="00DF6EE4"/>
    <w:rsid w:val="00DF6F5C"/>
    <w:rsid w:val="00E07FCE"/>
    <w:rsid w:val="00E10821"/>
    <w:rsid w:val="00E13DE1"/>
    <w:rsid w:val="00E162C7"/>
    <w:rsid w:val="00E16485"/>
    <w:rsid w:val="00E2133F"/>
    <w:rsid w:val="00E26EA1"/>
    <w:rsid w:val="00E30B5F"/>
    <w:rsid w:val="00E320F2"/>
    <w:rsid w:val="00E353CB"/>
    <w:rsid w:val="00E4253F"/>
    <w:rsid w:val="00E470DE"/>
    <w:rsid w:val="00E51637"/>
    <w:rsid w:val="00E62F22"/>
    <w:rsid w:val="00E63484"/>
    <w:rsid w:val="00E72F79"/>
    <w:rsid w:val="00E800BD"/>
    <w:rsid w:val="00EA6843"/>
    <w:rsid w:val="00EB370B"/>
    <w:rsid w:val="00EC0728"/>
    <w:rsid w:val="00EC0BC9"/>
    <w:rsid w:val="00EC4DD5"/>
    <w:rsid w:val="00ED0A9E"/>
    <w:rsid w:val="00ED0FF4"/>
    <w:rsid w:val="00ED2307"/>
    <w:rsid w:val="00ED2D09"/>
    <w:rsid w:val="00ED71BF"/>
    <w:rsid w:val="00EE038F"/>
    <w:rsid w:val="00EE27E3"/>
    <w:rsid w:val="00EF3557"/>
    <w:rsid w:val="00EF56C9"/>
    <w:rsid w:val="00F00063"/>
    <w:rsid w:val="00F12610"/>
    <w:rsid w:val="00F134BB"/>
    <w:rsid w:val="00F17F89"/>
    <w:rsid w:val="00F232CD"/>
    <w:rsid w:val="00F559CD"/>
    <w:rsid w:val="00F62B21"/>
    <w:rsid w:val="00F64B58"/>
    <w:rsid w:val="00F70D7C"/>
    <w:rsid w:val="00F9230A"/>
    <w:rsid w:val="00F95C08"/>
    <w:rsid w:val="00FA780E"/>
    <w:rsid w:val="00FB08E7"/>
    <w:rsid w:val="00FB4E65"/>
    <w:rsid w:val="00FD32A8"/>
    <w:rsid w:val="00FD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CD6365"/>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34">
    <w:name w:val="Heading 1 Char34"/>
    <w:aliases w:val="Заголовок 1 Знак Знак Char34,Заголовок 1 Знак Знак Знак Знак Char34,Заголовок 1 Знак Знак Знак Char34,Знак Знак Знак Знак Char34,Header1-2000 Char34,H1 Char34,Head 1 + Arial Narrow Char34,12 пт Char34,все пр... Char34,Head 1 Char34"/>
    <w:uiPriority w:val="99"/>
    <w:locked/>
    <w:rPr>
      <w:rFonts w:ascii="Cambria" w:hAnsi="Cambria" w:cs="Times New Roman"/>
      <w:b/>
      <w:bCs/>
      <w:kern w:val="32"/>
      <w:sz w:val="32"/>
      <w:szCs w:val="32"/>
      <w:lang w:eastAsia="en-US"/>
    </w:rPr>
  </w:style>
  <w:style w:type="character" w:customStyle="1" w:styleId="Heading1Char33">
    <w:name w:val="Heading 1 Char33"/>
    <w:aliases w:val="Заголовок 1 Знак Знак Char33,Заголовок 1 Знак Знак Знак Знак Char33,Заголовок 1 Знак Знак Знак Char33,Знак Знак Знак Знак Char33,Header1-2000 Char33,H1 Char33,Head 1 + Arial Narrow Char33,12 пт Char33,все пр... Char33,Head 1 Char33"/>
    <w:uiPriority w:val="99"/>
    <w:locked/>
    <w:rsid w:val="00164468"/>
    <w:rPr>
      <w:rFonts w:ascii="Cambria" w:hAnsi="Cambria" w:cs="Times New Roman"/>
      <w:b/>
      <w:bCs/>
      <w:kern w:val="32"/>
      <w:sz w:val="32"/>
      <w:szCs w:val="32"/>
      <w:lang w:eastAsia="en-US"/>
    </w:rPr>
  </w:style>
  <w:style w:type="character" w:customStyle="1" w:styleId="Heading1Char32">
    <w:name w:val="Heading 1 Char32"/>
    <w:aliases w:val="Заголовок 1 Знак Знак Char32,Заголовок 1 Знак Знак Знак Знак Char32,Заголовок 1 Знак Знак Знак Char32,Знак Знак Знак Знак Char32,Header1-2000 Char32,H1 Char32,Head 1 + Arial Narrow Char32,12 пт Char32,все пр... Char32,Head 1 Char32"/>
    <w:uiPriority w:val="99"/>
    <w:locked/>
    <w:rsid w:val="00002D6D"/>
    <w:rPr>
      <w:rFonts w:ascii="Cambria" w:hAnsi="Cambria" w:cs="Times New Roman"/>
      <w:b/>
      <w:bCs/>
      <w:kern w:val="32"/>
      <w:sz w:val="32"/>
      <w:szCs w:val="32"/>
      <w:lang w:eastAsia="en-US"/>
    </w:rPr>
  </w:style>
  <w:style w:type="character" w:customStyle="1" w:styleId="Heading1Char31">
    <w:name w:val="Heading 1 Char31"/>
    <w:aliases w:val="Заголовок 1 Знак Знак Char31,Заголовок 1 Знак Знак Знак Знак Char31,Заголовок 1 Знак Знак Знак Char31,Знак Знак Знак Знак Char31,Header1-2000 Char31,H1 Char31,Head 1 + Arial Narrow Char31,12 пт Char31,все пр... Char31,Head 1 Char31"/>
    <w:uiPriority w:val="99"/>
    <w:locked/>
    <w:rsid w:val="0051459D"/>
    <w:rPr>
      <w:rFonts w:ascii="Cambria" w:hAnsi="Cambria" w:cs="Times New Roman"/>
      <w:b/>
      <w:bCs/>
      <w:kern w:val="32"/>
      <w:sz w:val="32"/>
      <w:szCs w:val="32"/>
      <w:lang w:eastAsia="en-US"/>
    </w:rPr>
  </w:style>
  <w:style w:type="character" w:customStyle="1" w:styleId="Heading1Char30">
    <w:name w:val="Heading 1 Char30"/>
    <w:aliases w:val="Заголовок 1 Знак Знак Char30,Заголовок 1 Знак Знак Знак Знак Char30,Заголовок 1 Знак Знак Знак Char30,Знак Знак Знак Знак Char30,Header1-2000 Char30,H1 Char30,Head 1 + Arial Narrow Char30,12 пт Char30,все пр... Char30,Head 1 Char30"/>
    <w:uiPriority w:val="99"/>
    <w:locked/>
    <w:rsid w:val="00230E89"/>
    <w:rPr>
      <w:rFonts w:ascii="Cambria" w:hAnsi="Cambria" w:cs="Times New Roman"/>
      <w:b/>
      <w:bCs/>
      <w:kern w:val="32"/>
      <w:sz w:val="32"/>
      <w:szCs w:val="32"/>
      <w:lang w:eastAsia="en-US"/>
    </w:rPr>
  </w:style>
  <w:style w:type="character" w:customStyle="1" w:styleId="Heading1Char29">
    <w:name w:val="Heading 1 Char29"/>
    <w:aliases w:val="Заголовок 1 Знак Знак Char29,Заголовок 1 Знак Знак Знак Знак Char29,Заголовок 1 Знак Знак Знак Char29,Знак Знак Знак Знак Char29,Header1-2000 Char29,H1 Char29,Head 1 + Arial Narrow Char29,12 пт Char29,все пр... Char29,Head 1 Char29"/>
    <w:uiPriority w:val="99"/>
    <w:locked/>
    <w:rsid w:val="00D84C0D"/>
    <w:rPr>
      <w:rFonts w:ascii="Cambria" w:hAnsi="Cambria" w:cs="Times New Roman"/>
      <w:b/>
      <w:bCs/>
      <w:kern w:val="32"/>
      <w:sz w:val="32"/>
      <w:szCs w:val="32"/>
      <w:lang w:eastAsia="en-US"/>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sid w:val="004D6B7B"/>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4027A0"/>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F559CD"/>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BD3368"/>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496A43"/>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C1463A"/>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5E20BD"/>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3B7A29"/>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DE60B9"/>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4914EB"/>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0C1094"/>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5165E2"/>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CC4045"/>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7A488B"/>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AB45C0"/>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BB6A8A"/>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76226">
      <w:marLeft w:val="0"/>
      <w:marRight w:val="0"/>
      <w:marTop w:val="0"/>
      <w:marBottom w:val="0"/>
      <w:divBdr>
        <w:top w:val="none" w:sz="0" w:space="0" w:color="auto"/>
        <w:left w:val="none" w:sz="0" w:space="0" w:color="auto"/>
        <w:bottom w:val="none" w:sz="0" w:space="0" w:color="auto"/>
        <w:right w:val="none" w:sz="0" w:space="0" w:color="auto"/>
      </w:divBdr>
    </w:div>
    <w:div w:id="1493176227">
      <w:marLeft w:val="0"/>
      <w:marRight w:val="0"/>
      <w:marTop w:val="0"/>
      <w:marBottom w:val="0"/>
      <w:divBdr>
        <w:top w:val="none" w:sz="0" w:space="0" w:color="auto"/>
        <w:left w:val="none" w:sz="0" w:space="0" w:color="auto"/>
        <w:bottom w:val="none" w:sz="0" w:space="0" w:color="auto"/>
        <w:right w:val="none" w:sz="0" w:space="0" w:color="auto"/>
      </w:divBdr>
    </w:div>
    <w:div w:id="1493176229">
      <w:marLeft w:val="0"/>
      <w:marRight w:val="0"/>
      <w:marTop w:val="0"/>
      <w:marBottom w:val="0"/>
      <w:divBdr>
        <w:top w:val="none" w:sz="0" w:space="0" w:color="auto"/>
        <w:left w:val="none" w:sz="0" w:space="0" w:color="auto"/>
        <w:bottom w:val="none" w:sz="0" w:space="0" w:color="auto"/>
        <w:right w:val="none" w:sz="0" w:space="0" w:color="auto"/>
      </w:divBdr>
      <w:divsChild>
        <w:div w:id="1493176258">
          <w:marLeft w:val="0"/>
          <w:marRight w:val="0"/>
          <w:marTop w:val="0"/>
          <w:marBottom w:val="0"/>
          <w:divBdr>
            <w:top w:val="none" w:sz="0" w:space="0" w:color="auto"/>
            <w:left w:val="none" w:sz="0" w:space="0" w:color="auto"/>
            <w:bottom w:val="none" w:sz="0" w:space="0" w:color="auto"/>
            <w:right w:val="none" w:sz="0" w:space="0" w:color="auto"/>
          </w:divBdr>
        </w:div>
      </w:divsChild>
    </w:div>
    <w:div w:id="1493176230">
      <w:marLeft w:val="0"/>
      <w:marRight w:val="0"/>
      <w:marTop w:val="0"/>
      <w:marBottom w:val="0"/>
      <w:divBdr>
        <w:top w:val="none" w:sz="0" w:space="0" w:color="auto"/>
        <w:left w:val="none" w:sz="0" w:space="0" w:color="auto"/>
        <w:bottom w:val="none" w:sz="0" w:space="0" w:color="auto"/>
        <w:right w:val="none" w:sz="0" w:space="0" w:color="auto"/>
      </w:divBdr>
    </w:div>
    <w:div w:id="1493176231">
      <w:marLeft w:val="0"/>
      <w:marRight w:val="0"/>
      <w:marTop w:val="0"/>
      <w:marBottom w:val="0"/>
      <w:divBdr>
        <w:top w:val="none" w:sz="0" w:space="0" w:color="auto"/>
        <w:left w:val="none" w:sz="0" w:space="0" w:color="auto"/>
        <w:bottom w:val="none" w:sz="0" w:space="0" w:color="auto"/>
        <w:right w:val="none" w:sz="0" w:space="0" w:color="auto"/>
      </w:divBdr>
    </w:div>
    <w:div w:id="1493176232">
      <w:marLeft w:val="0"/>
      <w:marRight w:val="0"/>
      <w:marTop w:val="0"/>
      <w:marBottom w:val="0"/>
      <w:divBdr>
        <w:top w:val="none" w:sz="0" w:space="0" w:color="auto"/>
        <w:left w:val="none" w:sz="0" w:space="0" w:color="auto"/>
        <w:bottom w:val="none" w:sz="0" w:space="0" w:color="auto"/>
        <w:right w:val="none" w:sz="0" w:space="0" w:color="auto"/>
      </w:divBdr>
      <w:divsChild>
        <w:div w:id="1493176233">
          <w:marLeft w:val="0"/>
          <w:marRight w:val="0"/>
          <w:marTop w:val="0"/>
          <w:marBottom w:val="0"/>
          <w:divBdr>
            <w:top w:val="none" w:sz="0" w:space="0" w:color="auto"/>
            <w:left w:val="none" w:sz="0" w:space="0" w:color="auto"/>
            <w:bottom w:val="none" w:sz="0" w:space="0" w:color="auto"/>
            <w:right w:val="none" w:sz="0" w:space="0" w:color="auto"/>
          </w:divBdr>
        </w:div>
        <w:div w:id="1493176259">
          <w:marLeft w:val="0"/>
          <w:marRight w:val="0"/>
          <w:marTop w:val="0"/>
          <w:marBottom w:val="0"/>
          <w:divBdr>
            <w:top w:val="none" w:sz="0" w:space="0" w:color="auto"/>
            <w:left w:val="none" w:sz="0" w:space="0" w:color="auto"/>
            <w:bottom w:val="none" w:sz="0" w:space="0" w:color="auto"/>
            <w:right w:val="none" w:sz="0" w:space="0" w:color="auto"/>
          </w:divBdr>
        </w:div>
      </w:divsChild>
    </w:div>
    <w:div w:id="1493176235">
      <w:marLeft w:val="0"/>
      <w:marRight w:val="0"/>
      <w:marTop w:val="0"/>
      <w:marBottom w:val="0"/>
      <w:divBdr>
        <w:top w:val="none" w:sz="0" w:space="0" w:color="auto"/>
        <w:left w:val="none" w:sz="0" w:space="0" w:color="auto"/>
        <w:bottom w:val="none" w:sz="0" w:space="0" w:color="auto"/>
        <w:right w:val="none" w:sz="0" w:space="0" w:color="auto"/>
      </w:divBdr>
    </w:div>
    <w:div w:id="1493176236">
      <w:marLeft w:val="0"/>
      <w:marRight w:val="0"/>
      <w:marTop w:val="0"/>
      <w:marBottom w:val="0"/>
      <w:divBdr>
        <w:top w:val="none" w:sz="0" w:space="0" w:color="auto"/>
        <w:left w:val="none" w:sz="0" w:space="0" w:color="auto"/>
        <w:bottom w:val="none" w:sz="0" w:space="0" w:color="auto"/>
        <w:right w:val="none" w:sz="0" w:space="0" w:color="auto"/>
      </w:divBdr>
    </w:div>
    <w:div w:id="1493176237">
      <w:marLeft w:val="0"/>
      <w:marRight w:val="0"/>
      <w:marTop w:val="0"/>
      <w:marBottom w:val="0"/>
      <w:divBdr>
        <w:top w:val="none" w:sz="0" w:space="0" w:color="auto"/>
        <w:left w:val="none" w:sz="0" w:space="0" w:color="auto"/>
        <w:bottom w:val="none" w:sz="0" w:space="0" w:color="auto"/>
        <w:right w:val="none" w:sz="0" w:space="0" w:color="auto"/>
      </w:divBdr>
    </w:div>
    <w:div w:id="1493176240">
      <w:marLeft w:val="0"/>
      <w:marRight w:val="0"/>
      <w:marTop w:val="0"/>
      <w:marBottom w:val="0"/>
      <w:divBdr>
        <w:top w:val="none" w:sz="0" w:space="0" w:color="auto"/>
        <w:left w:val="none" w:sz="0" w:space="0" w:color="auto"/>
        <w:bottom w:val="none" w:sz="0" w:space="0" w:color="auto"/>
        <w:right w:val="none" w:sz="0" w:space="0" w:color="auto"/>
      </w:divBdr>
    </w:div>
    <w:div w:id="1493176241">
      <w:marLeft w:val="0"/>
      <w:marRight w:val="0"/>
      <w:marTop w:val="0"/>
      <w:marBottom w:val="0"/>
      <w:divBdr>
        <w:top w:val="none" w:sz="0" w:space="0" w:color="auto"/>
        <w:left w:val="none" w:sz="0" w:space="0" w:color="auto"/>
        <w:bottom w:val="none" w:sz="0" w:space="0" w:color="auto"/>
        <w:right w:val="none" w:sz="0" w:space="0" w:color="auto"/>
      </w:divBdr>
    </w:div>
    <w:div w:id="1493176242">
      <w:marLeft w:val="0"/>
      <w:marRight w:val="0"/>
      <w:marTop w:val="0"/>
      <w:marBottom w:val="0"/>
      <w:divBdr>
        <w:top w:val="none" w:sz="0" w:space="0" w:color="auto"/>
        <w:left w:val="none" w:sz="0" w:space="0" w:color="auto"/>
        <w:bottom w:val="none" w:sz="0" w:space="0" w:color="auto"/>
        <w:right w:val="none" w:sz="0" w:space="0" w:color="auto"/>
      </w:divBdr>
    </w:div>
    <w:div w:id="1493176244">
      <w:marLeft w:val="0"/>
      <w:marRight w:val="0"/>
      <w:marTop w:val="0"/>
      <w:marBottom w:val="0"/>
      <w:divBdr>
        <w:top w:val="none" w:sz="0" w:space="0" w:color="auto"/>
        <w:left w:val="none" w:sz="0" w:space="0" w:color="auto"/>
        <w:bottom w:val="none" w:sz="0" w:space="0" w:color="auto"/>
        <w:right w:val="none" w:sz="0" w:space="0" w:color="auto"/>
      </w:divBdr>
    </w:div>
    <w:div w:id="1493176245">
      <w:marLeft w:val="0"/>
      <w:marRight w:val="0"/>
      <w:marTop w:val="0"/>
      <w:marBottom w:val="0"/>
      <w:divBdr>
        <w:top w:val="none" w:sz="0" w:space="0" w:color="auto"/>
        <w:left w:val="none" w:sz="0" w:space="0" w:color="auto"/>
        <w:bottom w:val="none" w:sz="0" w:space="0" w:color="auto"/>
        <w:right w:val="none" w:sz="0" w:space="0" w:color="auto"/>
      </w:divBdr>
      <w:divsChild>
        <w:div w:id="1493176238">
          <w:marLeft w:val="0"/>
          <w:marRight w:val="0"/>
          <w:marTop w:val="0"/>
          <w:marBottom w:val="0"/>
          <w:divBdr>
            <w:top w:val="none" w:sz="0" w:space="0" w:color="auto"/>
            <w:left w:val="none" w:sz="0" w:space="0" w:color="auto"/>
            <w:bottom w:val="none" w:sz="0" w:space="0" w:color="auto"/>
            <w:right w:val="none" w:sz="0" w:space="0" w:color="auto"/>
          </w:divBdr>
        </w:div>
        <w:div w:id="1493176243">
          <w:marLeft w:val="0"/>
          <w:marRight w:val="0"/>
          <w:marTop w:val="0"/>
          <w:marBottom w:val="0"/>
          <w:divBdr>
            <w:top w:val="none" w:sz="0" w:space="0" w:color="auto"/>
            <w:left w:val="none" w:sz="0" w:space="0" w:color="auto"/>
            <w:bottom w:val="none" w:sz="0" w:space="0" w:color="auto"/>
            <w:right w:val="none" w:sz="0" w:space="0" w:color="auto"/>
          </w:divBdr>
        </w:div>
        <w:div w:id="1493176250">
          <w:marLeft w:val="0"/>
          <w:marRight w:val="0"/>
          <w:marTop w:val="0"/>
          <w:marBottom w:val="0"/>
          <w:divBdr>
            <w:top w:val="none" w:sz="0" w:space="0" w:color="auto"/>
            <w:left w:val="none" w:sz="0" w:space="0" w:color="auto"/>
            <w:bottom w:val="none" w:sz="0" w:space="0" w:color="auto"/>
            <w:right w:val="none" w:sz="0" w:space="0" w:color="auto"/>
          </w:divBdr>
        </w:div>
        <w:div w:id="1493176252">
          <w:marLeft w:val="0"/>
          <w:marRight w:val="0"/>
          <w:marTop w:val="0"/>
          <w:marBottom w:val="0"/>
          <w:divBdr>
            <w:top w:val="none" w:sz="0" w:space="0" w:color="auto"/>
            <w:left w:val="none" w:sz="0" w:space="0" w:color="auto"/>
            <w:bottom w:val="none" w:sz="0" w:space="0" w:color="auto"/>
            <w:right w:val="none" w:sz="0" w:space="0" w:color="auto"/>
          </w:divBdr>
        </w:div>
        <w:div w:id="1493176260">
          <w:marLeft w:val="0"/>
          <w:marRight w:val="0"/>
          <w:marTop w:val="0"/>
          <w:marBottom w:val="0"/>
          <w:divBdr>
            <w:top w:val="none" w:sz="0" w:space="0" w:color="auto"/>
            <w:left w:val="none" w:sz="0" w:space="0" w:color="auto"/>
            <w:bottom w:val="none" w:sz="0" w:space="0" w:color="auto"/>
            <w:right w:val="none" w:sz="0" w:space="0" w:color="auto"/>
          </w:divBdr>
        </w:div>
      </w:divsChild>
    </w:div>
    <w:div w:id="1493176246">
      <w:marLeft w:val="0"/>
      <w:marRight w:val="0"/>
      <w:marTop w:val="0"/>
      <w:marBottom w:val="0"/>
      <w:divBdr>
        <w:top w:val="none" w:sz="0" w:space="0" w:color="auto"/>
        <w:left w:val="none" w:sz="0" w:space="0" w:color="auto"/>
        <w:bottom w:val="none" w:sz="0" w:space="0" w:color="auto"/>
        <w:right w:val="none" w:sz="0" w:space="0" w:color="auto"/>
      </w:divBdr>
      <w:divsChild>
        <w:div w:id="1493176228">
          <w:marLeft w:val="0"/>
          <w:marRight w:val="0"/>
          <w:marTop w:val="0"/>
          <w:marBottom w:val="0"/>
          <w:divBdr>
            <w:top w:val="none" w:sz="0" w:space="0" w:color="auto"/>
            <w:left w:val="none" w:sz="0" w:space="0" w:color="auto"/>
            <w:bottom w:val="none" w:sz="0" w:space="0" w:color="auto"/>
            <w:right w:val="none" w:sz="0" w:space="0" w:color="auto"/>
          </w:divBdr>
        </w:div>
        <w:div w:id="1493176234">
          <w:marLeft w:val="0"/>
          <w:marRight w:val="0"/>
          <w:marTop w:val="0"/>
          <w:marBottom w:val="0"/>
          <w:divBdr>
            <w:top w:val="none" w:sz="0" w:space="0" w:color="auto"/>
            <w:left w:val="none" w:sz="0" w:space="0" w:color="auto"/>
            <w:bottom w:val="none" w:sz="0" w:space="0" w:color="auto"/>
            <w:right w:val="none" w:sz="0" w:space="0" w:color="auto"/>
          </w:divBdr>
        </w:div>
        <w:div w:id="1493176239">
          <w:marLeft w:val="0"/>
          <w:marRight w:val="0"/>
          <w:marTop w:val="0"/>
          <w:marBottom w:val="0"/>
          <w:divBdr>
            <w:top w:val="none" w:sz="0" w:space="0" w:color="auto"/>
            <w:left w:val="none" w:sz="0" w:space="0" w:color="auto"/>
            <w:bottom w:val="none" w:sz="0" w:space="0" w:color="auto"/>
            <w:right w:val="none" w:sz="0" w:space="0" w:color="auto"/>
          </w:divBdr>
        </w:div>
        <w:div w:id="1493176249">
          <w:marLeft w:val="0"/>
          <w:marRight w:val="0"/>
          <w:marTop w:val="0"/>
          <w:marBottom w:val="0"/>
          <w:divBdr>
            <w:top w:val="none" w:sz="0" w:space="0" w:color="auto"/>
            <w:left w:val="none" w:sz="0" w:space="0" w:color="auto"/>
            <w:bottom w:val="none" w:sz="0" w:space="0" w:color="auto"/>
            <w:right w:val="none" w:sz="0" w:space="0" w:color="auto"/>
          </w:divBdr>
        </w:div>
        <w:div w:id="1493176253">
          <w:marLeft w:val="0"/>
          <w:marRight w:val="0"/>
          <w:marTop w:val="0"/>
          <w:marBottom w:val="0"/>
          <w:divBdr>
            <w:top w:val="none" w:sz="0" w:space="0" w:color="auto"/>
            <w:left w:val="none" w:sz="0" w:space="0" w:color="auto"/>
            <w:bottom w:val="none" w:sz="0" w:space="0" w:color="auto"/>
            <w:right w:val="none" w:sz="0" w:space="0" w:color="auto"/>
          </w:divBdr>
        </w:div>
      </w:divsChild>
    </w:div>
    <w:div w:id="1493176247">
      <w:marLeft w:val="0"/>
      <w:marRight w:val="0"/>
      <w:marTop w:val="0"/>
      <w:marBottom w:val="0"/>
      <w:divBdr>
        <w:top w:val="none" w:sz="0" w:space="0" w:color="auto"/>
        <w:left w:val="none" w:sz="0" w:space="0" w:color="auto"/>
        <w:bottom w:val="none" w:sz="0" w:space="0" w:color="auto"/>
        <w:right w:val="none" w:sz="0" w:space="0" w:color="auto"/>
      </w:divBdr>
    </w:div>
    <w:div w:id="1493176248">
      <w:marLeft w:val="0"/>
      <w:marRight w:val="0"/>
      <w:marTop w:val="0"/>
      <w:marBottom w:val="0"/>
      <w:divBdr>
        <w:top w:val="none" w:sz="0" w:space="0" w:color="auto"/>
        <w:left w:val="none" w:sz="0" w:space="0" w:color="auto"/>
        <w:bottom w:val="none" w:sz="0" w:space="0" w:color="auto"/>
        <w:right w:val="none" w:sz="0" w:space="0" w:color="auto"/>
      </w:divBdr>
    </w:div>
    <w:div w:id="1493176251">
      <w:marLeft w:val="0"/>
      <w:marRight w:val="0"/>
      <w:marTop w:val="0"/>
      <w:marBottom w:val="0"/>
      <w:divBdr>
        <w:top w:val="none" w:sz="0" w:space="0" w:color="auto"/>
        <w:left w:val="none" w:sz="0" w:space="0" w:color="auto"/>
        <w:bottom w:val="none" w:sz="0" w:space="0" w:color="auto"/>
        <w:right w:val="none" w:sz="0" w:space="0" w:color="auto"/>
      </w:divBdr>
    </w:div>
    <w:div w:id="1493176254">
      <w:marLeft w:val="0"/>
      <w:marRight w:val="0"/>
      <w:marTop w:val="0"/>
      <w:marBottom w:val="0"/>
      <w:divBdr>
        <w:top w:val="none" w:sz="0" w:space="0" w:color="auto"/>
        <w:left w:val="none" w:sz="0" w:space="0" w:color="auto"/>
        <w:bottom w:val="none" w:sz="0" w:space="0" w:color="auto"/>
        <w:right w:val="none" w:sz="0" w:space="0" w:color="auto"/>
      </w:divBdr>
    </w:div>
    <w:div w:id="1493176255">
      <w:marLeft w:val="0"/>
      <w:marRight w:val="0"/>
      <w:marTop w:val="0"/>
      <w:marBottom w:val="0"/>
      <w:divBdr>
        <w:top w:val="none" w:sz="0" w:space="0" w:color="auto"/>
        <w:left w:val="none" w:sz="0" w:space="0" w:color="auto"/>
        <w:bottom w:val="none" w:sz="0" w:space="0" w:color="auto"/>
        <w:right w:val="none" w:sz="0" w:space="0" w:color="auto"/>
      </w:divBdr>
    </w:div>
    <w:div w:id="1493176256">
      <w:marLeft w:val="0"/>
      <w:marRight w:val="0"/>
      <w:marTop w:val="0"/>
      <w:marBottom w:val="0"/>
      <w:divBdr>
        <w:top w:val="none" w:sz="0" w:space="0" w:color="auto"/>
        <w:left w:val="none" w:sz="0" w:space="0" w:color="auto"/>
        <w:bottom w:val="none" w:sz="0" w:space="0" w:color="auto"/>
        <w:right w:val="none" w:sz="0" w:space="0" w:color="auto"/>
      </w:divBdr>
    </w:div>
    <w:div w:id="1493176257">
      <w:marLeft w:val="0"/>
      <w:marRight w:val="0"/>
      <w:marTop w:val="0"/>
      <w:marBottom w:val="0"/>
      <w:divBdr>
        <w:top w:val="none" w:sz="0" w:space="0" w:color="auto"/>
        <w:left w:val="none" w:sz="0" w:space="0" w:color="auto"/>
        <w:bottom w:val="none" w:sz="0" w:space="0" w:color="auto"/>
        <w:right w:val="none" w:sz="0" w:space="0" w:color="auto"/>
      </w:divBdr>
    </w:div>
    <w:div w:id="1493176261">
      <w:marLeft w:val="0"/>
      <w:marRight w:val="0"/>
      <w:marTop w:val="0"/>
      <w:marBottom w:val="0"/>
      <w:divBdr>
        <w:top w:val="none" w:sz="0" w:space="0" w:color="auto"/>
        <w:left w:val="none" w:sz="0" w:space="0" w:color="auto"/>
        <w:bottom w:val="none" w:sz="0" w:space="0" w:color="auto"/>
        <w:right w:val="none" w:sz="0" w:space="0" w:color="auto"/>
      </w:divBdr>
    </w:div>
    <w:div w:id="1493176262">
      <w:marLeft w:val="0"/>
      <w:marRight w:val="0"/>
      <w:marTop w:val="0"/>
      <w:marBottom w:val="0"/>
      <w:divBdr>
        <w:top w:val="none" w:sz="0" w:space="0" w:color="auto"/>
        <w:left w:val="none" w:sz="0" w:space="0" w:color="auto"/>
        <w:bottom w:val="none" w:sz="0" w:space="0" w:color="auto"/>
        <w:right w:val="none" w:sz="0" w:space="0" w:color="auto"/>
      </w:divBdr>
      <w:divsChild>
        <w:div w:id="1493176265">
          <w:marLeft w:val="0"/>
          <w:marRight w:val="0"/>
          <w:marTop w:val="0"/>
          <w:marBottom w:val="0"/>
          <w:divBdr>
            <w:top w:val="none" w:sz="0" w:space="0" w:color="auto"/>
            <w:left w:val="none" w:sz="0" w:space="0" w:color="auto"/>
            <w:bottom w:val="none" w:sz="0" w:space="0" w:color="auto"/>
            <w:right w:val="none" w:sz="0" w:space="0" w:color="auto"/>
          </w:divBdr>
        </w:div>
      </w:divsChild>
    </w:div>
    <w:div w:id="1493176263">
      <w:marLeft w:val="0"/>
      <w:marRight w:val="0"/>
      <w:marTop w:val="0"/>
      <w:marBottom w:val="0"/>
      <w:divBdr>
        <w:top w:val="none" w:sz="0" w:space="0" w:color="auto"/>
        <w:left w:val="none" w:sz="0" w:space="0" w:color="auto"/>
        <w:bottom w:val="none" w:sz="0" w:space="0" w:color="auto"/>
        <w:right w:val="none" w:sz="0" w:space="0" w:color="auto"/>
      </w:divBdr>
    </w:div>
    <w:div w:id="1493176264">
      <w:marLeft w:val="0"/>
      <w:marRight w:val="0"/>
      <w:marTop w:val="0"/>
      <w:marBottom w:val="0"/>
      <w:divBdr>
        <w:top w:val="none" w:sz="0" w:space="0" w:color="auto"/>
        <w:left w:val="none" w:sz="0" w:space="0" w:color="auto"/>
        <w:bottom w:val="none" w:sz="0" w:space="0" w:color="auto"/>
        <w:right w:val="none" w:sz="0" w:space="0" w:color="auto"/>
      </w:divBdr>
    </w:div>
    <w:div w:id="1493176301">
      <w:marLeft w:val="0"/>
      <w:marRight w:val="0"/>
      <w:marTop w:val="0"/>
      <w:marBottom w:val="0"/>
      <w:divBdr>
        <w:top w:val="none" w:sz="0" w:space="0" w:color="auto"/>
        <w:left w:val="none" w:sz="0" w:space="0" w:color="auto"/>
        <w:bottom w:val="none" w:sz="0" w:space="0" w:color="auto"/>
        <w:right w:val="none" w:sz="0" w:space="0" w:color="auto"/>
      </w:divBdr>
      <w:divsChild>
        <w:div w:id="1493176270">
          <w:marLeft w:val="0"/>
          <w:marRight w:val="0"/>
          <w:marTop w:val="0"/>
          <w:marBottom w:val="0"/>
          <w:divBdr>
            <w:top w:val="none" w:sz="0" w:space="0" w:color="auto"/>
            <w:left w:val="none" w:sz="0" w:space="0" w:color="auto"/>
            <w:bottom w:val="none" w:sz="0" w:space="0" w:color="auto"/>
            <w:right w:val="none" w:sz="0" w:space="0" w:color="auto"/>
          </w:divBdr>
        </w:div>
        <w:div w:id="1493176276">
          <w:marLeft w:val="0"/>
          <w:marRight w:val="0"/>
          <w:marTop w:val="0"/>
          <w:marBottom w:val="0"/>
          <w:divBdr>
            <w:top w:val="none" w:sz="0" w:space="0" w:color="auto"/>
            <w:left w:val="none" w:sz="0" w:space="0" w:color="auto"/>
            <w:bottom w:val="none" w:sz="0" w:space="0" w:color="auto"/>
            <w:right w:val="none" w:sz="0" w:space="0" w:color="auto"/>
          </w:divBdr>
        </w:div>
        <w:div w:id="1493176281">
          <w:marLeft w:val="0"/>
          <w:marRight w:val="0"/>
          <w:marTop w:val="0"/>
          <w:marBottom w:val="0"/>
          <w:divBdr>
            <w:top w:val="none" w:sz="0" w:space="0" w:color="auto"/>
            <w:left w:val="none" w:sz="0" w:space="0" w:color="auto"/>
            <w:bottom w:val="none" w:sz="0" w:space="0" w:color="auto"/>
            <w:right w:val="none" w:sz="0" w:space="0" w:color="auto"/>
          </w:divBdr>
        </w:div>
        <w:div w:id="1493176282">
          <w:marLeft w:val="0"/>
          <w:marRight w:val="0"/>
          <w:marTop w:val="0"/>
          <w:marBottom w:val="0"/>
          <w:divBdr>
            <w:top w:val="none" w:sz="0" w:space="0" w:color="auto"/>
            <w:left w:val="none" w:sz="0" w:space="0" w:color="auto"/>
            <w:bottom w:val="none" w:sz="0" w:space="0" w:color="auto"/>
            <w:right w:val="none" w:sz="0" w:space="0" w:color="auto"/>
          </w:divBdr>
        </w:div>
        <w:div w:id="1493176283">
          <w:marLeft w:val="0"/>
          <w:marRight w:val="0"/>
          <w:marTop w:val="0"/>
          <w:marBottom w:val="0"/>
          <w:divBdr>
            <w:top w:val="none" w:sz="0" w:space="0" w:color="auto"/>
            <w:left w:val="none" w:sz="0" w:space="0" w:color="auto"/>
            <w:bottom w:val="none" w:sz="0" w:space="0" w:color="auto"/>
            <w:right w:val="none" w:sz="0" w:space="0" w:color="auto"/>
          </w:divBdr>
        </w:div>
        <w:div w:id="1493176284">
          <w:marLeft w:val="0"/>
          <w:marRight w:val="0"/>
          <w:marTop w:val="0"/>
          <w:marBottom w:val="0"/>
          <w:divBdr>
            <w:top w:val="none" w:sz="0" w:space="0" w:color="auto"/>
            <w:left w:val="none" w:sz="0" w:space="0" w:color="auto"/>
            <w:bottom w:val="none" w:sz="0" w:space="0" w:color="auto"/>
            <w:right w:val="none" w:sz="0" w:space="0" w:color="auto"/>
          </w:divBdr>
        </w:div>
        <w:div w:id="1493176305">
          <w:marLeft w:val="0"/>
          <w:marRight w:val="0"/>
          <w:marTop w:val="0"/>
          <w:marBottom w:val="0"/>
          <w:divBdr>
            <w:top w:val="none" w:sz="0" w:space="0" w:color="auto"/>
            <w:left w:val="none" w:sz="0" w:space="0" w:color="auto"/>
            <w:bottom w:val="none" w:sz="0" w:space="0" w:color="auto"/>
            <w:right w:val="none" w:sz="0" w:space="0" w:color="auto"/>
          </w:divBdr>
        </w:div>
        <w:div w:id="1493176309">
          <w:marLeft w:val="0"/>
          <w:marRight w:val="0"/>
          <w:marTop w:val="0"/>
          <w:marBottom w:val="0"/>
          <w:divBdr>
            <w:top w:val="none" w:sz="0" w:space="0" w:color="auto"/>
            <w:left w:val="none" w:sz="0" w:space="0" w:color="auto"/>
            <w:bottom w:val="none" w:sz="0" w:space="0" w:color="auto"/>
            <w:right w:val="none" w:sz="0" w:space="0" w:color="auto"/>
          </w:divBdr>
        </w:div>
        <w:div w:id="1493176311">
          <w:marLeft w:val="0"/>
          <w:marRight w:val="0"/>
          <w:marTop w:val="0"/>
          <w:marBottom w:val="0"/>
          <w:divBdr>
            <w:top w:val="none" w:sz="0" w:space="0" w:color="auto"/>
            <w:left w:val="none" w:sz="0" w:space="0" w:color="auto"/>
            <w:bottom w:val="none" w:sz="0" w:space="0" w:color="auto"/>
            <w:right w:val="none" w:sz="0" w:space="0" w:color="auto"/>
          </w:divBdr>
        </w:div>
        <w:div w:id="1493176318">
          <w:marLeft w:val="0"/>
          <w:marRight w:val="0"/>
          <w:marTop w:val="0"/>
          <w:marBottom w:val="0"/>
          <w:divBdr>
            <w:top w:val="none" w:sz="0" w:space="0" w:color="auto"/>
            <w:left w:val="none" w:sz="0" w:space="0" w:color="auto"/>
            <w:bottom w:val="none" w:sz="0" w:space="0" w:color="auto"/>
            <w:right w:val="none" w:sz="0" w:space="0" w:color="auto"/>
          </w:divBdr>
        </w:div>
        <w:div w:id="1493176320">
          <w:marLeft w:val="0"/>
          <w:marRight w:val="0"/>
          <w:marTop w:val="0"/>
          <w:marBottom w:val="0"/>
          <w:divBdr>
            <w:top w:val="none" w:sz="0" w:space="0" w:color="auto"/>
            <w:left w:val="none" w:sz="0" w:space="0" w:color="auto"/>
            <w:bottom w:val="none" w:sz="0" w:space="0" w:color="auto"/>
            <w:right w:val="none" w:sz="0" w:space="0" w:color="auto"/>
          </w:divBdr>
        </w:div>
        <w:div w:id="1493176322">
          <w:marLeft w:val="0"/>
          <w:marRight w:val="0"/>
          <w:marTop w:val="0"/>
          <w:marBottom w:val="0"/>
          <w:divBdr>
            <w:top w:val="none" w:sz="0" w:space="0" w:color="auto"/>
            <w:left w:val="none" w:sz="0" w:space="0" w:color="auto"/>
            <w:bottom w:val="none" w:sz="0" w:space="0" w:color="auto"/>
            <w:right w:val="none" w:sz="0" w:space="0" w:color="auto"/>
          </w:divBdr>
        </w:div>
        <w:div w:id="1493176324">
          <w:marLeft w:val="0"/>
          <w:marRight w:val="0"/>
          <w:marTop w:val="0"/>
          <w:marBottom w:val="0"/>
          <w:divBdr>
            <w:top w:val="none" w:sz="0" w:space="0" w:color="auto"/>
            <w:left w:val="none" w:sz="0" w:space="0" w:color="auto"/>
            <w:bottom w:val="none" w:sz="0" w:space="0" w:color="auto"/>
            <w:right w:val="none" w:sz="0" w:space="0" w:color="auto"/>
          </w:divBdr>
        </w:div>
        <w:div w:id="1493176328">
          <w:marLeft w:val="0"/>
          <w:marRight w:val="0"/>
          <w:marTop w:val="0"/>
          <w:marBottom w:val="0"/>
          <w:divBdr>
            <w:top w:val="none" w:sz="0" w:space="0" w:color="auto"/>
            <w:left w:val="none" w:sz="0" w:space="0" w:color="auto"/>
            <w:bottom w:val="none" w:sz="0" w:space="0" w:color="auto"/>
            <w:right w:val="none" w:sz="0" w:space="0" w:color="auto"/>
          </w:divBdr>
          <w:divsChild>
            <w:div w:id="1493176290">
              <w:marLeft w:val="0"/>
              <w:marRight w:val="0"/>
              <w:marTop w:val="0"/>
              <w:marBottom w:val="0"/>
              <w:divBdr>
                <w:top w:val="none" w:sz="0" w:space="0" w:color="auto"/>
                <w:left w:val="none" w:sz="0" w:space="0" w:color="auto"/>
                <w:bottom w:val="none" w:sz="0" w:space="0" w:color="auto"/>
                <w:right w:val="none" w:sz="0" w:space="0" w:color="auto"/>
              </w:divBdr>
            </w:div>
            <w:div w:id="1493176294">
              <w:marLeft w:val="0"/>
              <w:marRight w:val="0"/>
              <w:marTop w:val="0"/>
              <w:marBottom w:val="0"/>
              <w:divBdr>
                <w:top w:val="none" w:sz="0" w:space="0" w:color="auto"/>
                <w:left w:val="none" w:sz="0" w:space="0" w:color="auto"/>
                <w:bottom w:val="none" w:sz="0" w:space="0" w:color="auto"/>
                <w:right w:val="none" w:sz="0" w:space="0" w:color="auto"/>
              </w:divBdr>
            </w:div>
          </w:divsChild>
        </w:div>
        <w:div w:id="1493176329">
          <w:marLeft w:val="0"/>
          <w:marRight w:val="0"/>
          <w:marTop w:val="0"/>
          <w:marBottom w:val="0"/>
          <w:divBdr>
            <w:top w:val="none" w:sz="0" w:space="0" w:color="auto"/>
            <w:left w:val="none" w:sz="0" w:space="0" w:color="auto"/>
            <w:bottom w:val="none" w:sz="0" w:space="0" w:color="auto"/>
            <w:right w:val="none" w:sz="0" w:space="0" w:color="auto"/>
          </w:divBdr>
        </w:div>
        <w:div w:id="1493176340">
          <w:marLeft w:val="0"/>
          <w:marRight w:val="0"/>
          <w:marTop w:val="0"/>
          <w:marBottom w:val="0"/>
          <w:divBdr>
            <w:top w:val="none" w:sz="0" w:space="0" w:color="auto"/>
            <w:left w:val="none" w:sz="0" w:space="0" w:color="auto"/>
            <w:bottom w:val="none" w:sz="0" w:space="0" w:color="auto"/>
            <w:right w:val="none" w:sz="0" w:space="0" w:color="auto"/>
          </w:divBdr>
        </w:div>
        <w:div w:id="1493176345">
          <w:marLeft w:val="0"/>
          <w:marRight w:val="0"/>
          <w:marTop w:val="0"/>
          <w:marBottom w:val="0"/>
          <w:divBdr>
            <w:top w:val="none" w:sz="0" w:space="0" w:color="auto"/>
            <w:left w:val="none" w:sz="0" w:space="0" w:color="auto"/>
            <w:bottom w:val="none" w:sz="0" w:space="0" w:color="auto"/>
            <w:right w:val="none" w:sz="0" w:space="0" w:color="auto"/>
          </w:divBdr>
        </w:div>
        <w:div w:id="1493176347">
          <w:marLeft w:val="0"/>
          <w:marRight w:val="0"/>
          <w:marTop w:val="0"/>
          <w:marBottom w:val="0"/>
          <w:divBdr>
            <w:top w:val="none" w:sz="0" w:space="0" w:color="auto"/>
            <w:left w:val="none" w:sz="0" w:space="0" w:color="auto"/>
            <w:bottom w:val="none" w:sz="0" w:space="0" w:color="auto"/>
            <w:right w:val="none" w:sz="0" w:space="0" w:color="auto"/>
          </w:divBdr>
        </w:div>
      </w:divsChild>
    </w:div>
    <w:div w:id="1493176319">
      <w:marLeft w:val="0"/>
      <w:marRight w:val="0"/>
      <w:marTop w:val="0"/>
      <w:marBottom w:val="0"/>
      <w:divBdr>
        <w:top w:val="none" w:sz="0" w:space="0" w:color="auto"/>
        <w:left w:val="none" w:sz="0" w:space="0" w:color="auto"/>
        <w:bottom w:val="none" w:sz="0" w:space="0" w:color="auto"/>
        <w:right w:val="none" w:sz="0" w:space="0" w:color="auto"/>
      </w:divBdr>
      <w:divsChild>
        <w:div w:id="1493176272">
          <w:marLeft w:val="0"/>
          <w:marRight w:val="0"/>
          <w:marTop w:val="0"/>
          <w:marBottom w:val="0"/>
          <w:divBdr>
            <w:top w:val="none" w:sz="0" w:space="0" w:color="auto"/>
            <w:left w:val="none" w:sz="0" w:space="0" w:color="auto"/>
            <w:bottom w:val="none" w:sz="0" w:space="0" w:color="auto"/>
            <w:right w:val="none" w:sz="0" w:space="0" w:color="auto"/>
          </w:divBdr>
        </w:div>
        <w:div w:id="1493176273">
          <w:marLeft w:val="0"/>
          <w:marRight w:val="0"/>
          <w:marTop w:val="0"/>
          <w:marBottom w:val="0"/>
          <w:divBdr>
            <w:top w:val="none" w:sz="0" w:space="0" w:color="auto"/>
            <w:left w:val="none" w:sz="0" w:space="0" w:color="auto"/>
            <w:bottom w:val="none" w:sz="0" w:space="0" w:color="auto"/>
            <w:right w:val="none" w:sz="0" w:space="0" w:color="auto"/>
          </w:divBdr>
        </w:div>
        <w:div w:id="1493176275">
          <w:marLeft w:val="0"/>
          <w:marRight w:val="0"/>
          <w:marTop w:val="0"/>
          <w:marBottom w:val="0"/>
          <w:divBdr>
            <w:top w:val="none" w:sz="0" w:space="0" w:color="auto"/>
            <w:left w:val="none" w:sz="0" w:space="0" w:color="auto"/>
            <w:bottom w:val="none" w:sz="0" w:space="0" w:color="auto"/>
            <w:right w:val="none" w:sz="0" w:space="0" w:color="auto"/>
          </w:divBdr>
        </w:div>
        <w:div w:id="1493176287">
          <w:marLeft w:val="0"/>
          <w:marRight w:val="0"/>
          <w:marTop w:val="0"/>
          <w:marBottom w:val="0"/>
          <w:divBdr>
            <w:top w:val="none" w:sz="0" w:space="0" w:color="auto"/>
            <w:left w:val="none" w:sz="0" w:space="0" w:color="auto"/>
            <w:bottom w:val="none" w:sz="0" w:space="0" w:color="auto"/>
            <w:right w:val="none" w:sz="0" w:space="0" w:color="auto"/>
          </w:divBdr>
        </w:div>
        <w:div w:id="1493176293">
          <w:marLeft w:val="0"/>
          <w:marRight w:val="0"/>
          <w:marTop w:val="0"/>
          <w:marBottom w:val="0"/>
          <w:divBdr>
            <w:top w:val="none" w:sz="0" w:space="0" w:color="auto"/>
            <w:left w:val="none" w:sz="0" w:space="0" w:color="auto"/>
            <w:bottom w:val="none" w:sz="0" w:space="0" w:color="auto"/>
            <w:right w:val="none" w:sz="0" w:space="0" w:color="auto"/>
          </w:divBdr>
        </w:div>
        <w:div w:id="1493176295">
          <w:marLeft w:val="0"/>
          <w:marRight w:val="0"/>
          <w:marTop w:val="0"/>
          <w:marBottom w:val="0"/>
          <w:divBdr>
            <w:top w:val="none" w:sz="0" w:space="0" w:color="auto"/>
            <w:left w:val="none" w:sz="0" w:space="0" w:color="auto"/>
            <w:bottom w:val="none" w:sz="0" w:space="0" w:color="auto"/>
            <w:right w:val="none" w:sz="0" w:space="0" w:color="auto"/>
          </w:divBdr>
        </w:div>
        <w:div w:id="1493176297">
          <w:marLeft w:val="0"/>
          <w:marRight w:val="0"/>
          <w:marTop w:val="0"/>
          <w:marBottom w:val="0"/>
          <w:divBdr>
            <w:top w:val="none" w:sz="0" w:space="0" w:color="auto"/>
            <w:left w:val="none" w:sz="0" w:space="0" w:color="auto"/>
            <w:bottom w:val="none" w:sz="0" w:space="0" w:color="auto"/>
            <w:right w:val="none" w:sz="0" w:space="0" w:color="auto"/>
          </w:divBdr>
        </w:div>
        <w:div w:id="1493176303">
          <w:marLeft w:val="0"/>
          <w:marRight w:val="0"/>
          <w:marTop w:val="0"/>
          <w:marBottom w:val="0"/>
          <w:divBdr>
            <w:top w:val="none" w:sz="0" w:space="0" w:color="auto"/>
            <w:left w:val="none" w:sz="0" w:space="0" w:color="auto"/>
            <w:bottom w:val="none" w:sz="0" w:space="0" w:color="auto"/>
            <w:right w:val="none" w:sz="0" w:space="0" w:color="auto"/>
          </w:divBdr>
        </w:div>
        <w:div w:id="1493176308">
          <w:marLeft w:val="0"/>
          <w:marRight w:val="0"/>
          <w:marTop w:val="0"/>
          <w:marBottom w:val="0"/>
          <w:divBdr>
            <w:top w:val="none" w:sz="0" w:space="0" w:color="auto"/>
            <w:left w:val="none" w:sz="0" w:space="0" w:color="auto"/>
            <w:bottom w:val="none" w:sz="0" w:space="0" w:color="auto"/>
            <w:right w:val="none" w:sz="0" w:space="0" w:color="auto"/>
          </w:divBdr>
        </w:div>
        <w:div w:id="1493176313">
          <w:marLeft w:val="0"/>
          <w:marRight w:val="0"/>
          <w:marTop w:val="0"/>
          <w:marBottom w:val="0"/>
          <w:divBdr>
            <w:top w:val="none" w:sz="0" w:space="0" w:color="auto"/>
            <w:left w:val="none" w:sz="0" w:space="0" w:color="auto"/>
            <w:bottom w:val="none" w:sz="0" w:space="0" w:color="auto"/>
            <w:right w:val="none" w:sz="0" w:space="0" w:color="auto"/>
          </w:divBdr>
        </w:div>
        <w:div w:id="1493176316">
          <w:marLeft w:val="0"/>
          <w:marRight w:val="0"/>
          <w:marTop w:val="0"/>
          <w:marBottom w:val="0"/>
          <w:divBdr>
            <w:top w:val="none" w:sz="0" w:space="0" w:color="auto"/>
            <w:left w:val="none" w:sz="0" w:space="0" w:color="auto"/>
            <w:bottom w:val="none" w:sz="0" w:space="0" w:color="auto"/>
            <w:right w:val="none" w:sz="0" w:space="0" w:color="auto"/>
          </w:divBdr>
        </w:div>
        <w:div w:id="1493176321">
          <w:marLeft w:val="0"/>
          <w:marRight w:val="0"/>
          <w:marTop w:val="0"/>
          <w:marBottom w:val="0"/>
          <w:divBdr>
            <w:top w:val="none" w:sz="0" w:space="0" w:color="auto"/>
            <w:left w:val="none" w:sz="0" w:space="0" w:color="auto"/>
            <w:bottom w:val="none" w:sz="0" w:space="0" w:color="auto"/>
            <w:right w:val="none" w:sz="0" w:space="0" w:color="auto"/>
          </w:divBdr>
          <w:divsChild>
            <w:div w:id="1493176271">
              <w:marLeft w:val="0"/>
              <w:marRight w:val="0"/>
              <w:marTop w:val="0"/>
              <w:marBottom w:val="0"/>
              <w:divBdr>
                <w:top w:val="none" w:sz="0" w:space="0" w:color="auto"/>
                <w:left w:val="none" w:sz="0" w:space="0" w:color="auto"/>
                <w:bottom w:val="none" w:sz="0" w:space="0" w:color="auto"/>
                <w:right w:val="none" w:sz="0" w:space="0" w:color="auto"/>
              </w:divBdr>
            </w:div>
            <w:div w:id="1493176312">
              <w:marLeft w:val="0"/>
              <w:marRight w:val="0"/>
              <w:marTop w:val="0"/>
              <w:marBottom w:val="0"/>
              <w:divBdr>
                <w:top w:val="none" w:sz="0" w:space="0" w:color="auto"/>
                <w:left w:val="none" w:sz="0" w:space="0" w:color="auto"/>
                <w:bottom w:val="none" w:sz="0" w:space="0" w:color="auto"/>
                <w:right w:val="none" w:sz="0" w:space="0" w:color="auto"/>
              </w:divBdr>
            </w:div>
          </w:divsChild>
        </w:div>
        <w:div w:id="1493176323">
          <w:marLeft w:val="0"/>
          <w:marRight w:val="0"/>
          <w:marTop w:val="0"/>
          <w:marBottom w:val="0"/>
          <w:divBdr>
            <w:top w:val="none" w:sz="0" w:space="0" w:color="auto"/>
            <w:left w:val="none" w:sz="0" w:space="0" w:color="auto"/>
            <w:bottom w:val="none" w:sz="0" w:space="0" w:color="auto"/>
            <w:right w:val="none" w:sz="0" w:space="0" w:color="auto"/>
          </w:divBdr>
        </w:div>
        <w:div w:id="1493176326">
          <w:marLeft w:val="0"/>
          <w:marRight w:val="0"/>
          <w:marTop w:val="0"/>
          <w:marBottom w:val="0"/>
          <w:divBdr>
            <w:top w:val="none" w:sz="0" w:space="0" w:color="auto"/>
            <w:left w:val="none" w:sz="0" w:space="0" w:color="auto"/>
            <w:bottom w:val="none" w:sz="0" w:space="0" w:color="auto"/>
            <w:right w:val="none" w:sz="0" w:space="0" w:color="auto"/>
          </w:divBdr>
        </w:div>
        <w:div w:id="1493176336">
          <w:marLeft w:val="0"/>
          <w:marRight w:val="0"/>
          <w:marTop w:val="0"/>
          <w:marBottom w:val="0"/>
          <w:divBdr>
            <w:top w:val="none" w:sz="0" w:space="0" w:color="auto"/>
            <w:left w:val="none" w:sz="0" w:space="0" w:color="auto"/>
            <w:bottom w:val="none" w:sz="0" w:space="0" w:color="auto"/>
            <w:right w:val="none" w:sz="0" w:space="0" w:color="auto"/>
          </w:divBdr>
        </w:div>
        <w:div w:id="1493176337">
          <w:marLeft w:val="0"/>
          <w:marRight w:val="0"/>
          <w:marTop w:val="0"/>
          <w:marBottom w:val="0"/>
          <w:divBdr>
            <w:top w:val="none" w:sz="0" w:space="0" w:color="auto"/>
            <w:left w:val="none" w:sz="0" w:space="0" w:color="auto"/>
            <w:bottom w:val="none" w:sz="0" w:space="0" w:color="auto"/>
            <w:right w:val="none" w:sz="0" w:space="0" w:color="auto"/>
          </w:divBdr>
        </w:div>
        <w:div w:id="1493176344">
          <w:marLeft w:val="0"/>
          <w:marRight w:val="0"/>
          <w:marTop w:val="0"/>
          <w:marBottom w:val="0"/>
          <w:divBdr>
            <w:top w:val="none" w:sz="0" w:space="0" w:color="auto"/>
            <w:left w:val="none" w:sz="0" w:space="0" w:color="auto"/>
            <w:bottom w:val="none" w:sz="0" w:space="0" w:color="auto"/>
            <w:right w:val="none" w:sz="0" w:space="0" w:color="auto"/>
          </w:divBdr>
        </w:div>
        <w:div w:id="1493176348">
          <w:marLeft w:val="0"/>
          <w:marRight w:val="0"/>
          <w:marTop w:val="0"/>
          <w:marBottom w:val="0"/>
          <w:divBdr>
            <w:top w:val="none" w:sz="0" w:space="0" w:color="auto"/>
            <w:left w:val="none" w:sz="0" w:space="0" w:color="auto"/>
            <w:bottom w:val="none" w:sz="0" w:space="0" w:color="auto"/>
            <w:right w:val="none" w:sz="0" w:space="0" w:color="auto"/>
          </w:divBdr>
        </w:div>
      </w:divsChild>
    </w:div>
    <w:div w:id="1493176339">
      <w:marLeft w:val="0"/>
      <w:marRight w:val="0"/>
      <w:marTop w:val="0"/>
      <w:marBottom w:val="0"/>
      <w:divBdr>
        <w:top w:val="none" w:sz="0" w:space="0" w:color="auto"/>
        <w:left w:val="none" w:sz="0" w:space="0" w:color="auto"/>
        <w:bottom w:val="none" w:sz="0" w:space="0" w:color="auto"/>
        <w:right w:val="none" w:sz="0" w:space="0" w:color="auto"/>
      </w:divBdr>
    </w:div>
    <w:div w:id="1493176341">
      <w:marLeft w:val="0"/>
      <w:marRight w:val="0"/>
      <w:marTop w:val="0"/>
      <w:marBottom w:val="0"/>
      <w:divBdr>
        <w:top w:val="none" w:sz="0" w:space="0" w:color="auto"/>
        <w:left w:val="none" w:sz="0" w:space="0" w:color="auto"/>
        <w:bottom w:val="none" w:sz="0" w:space="0" w:color="auto"/>
        <w:right w:val="none" w:sz="0" w:space="0" w:color="auto"/>
      </w:divBdr>
      <w:divsChild>
        <w:div w:id="1493176266">
          <w:marLeft w:val="0"/>
          <w:marRight w:val="0"/>
          <w:marTop w:val="0"/>
          <w:marBottom w:val="0"/>
          <w:divBdr>
            <w:top w:val="none" w:sz="0" w:space="0" w:color="auto"/>
            <w:left w:val="none" w:sz="0" w:space="0" w:color="auto"/>
            <w:bottom w:val="none" w:sz="0" w:space="0" w:color="auto"/>
            <w:right w:val="none" w:sz="0" w:space="0" w:color="auto"/>
          </w:divBdr>
        </w:div>
        <w:div w:id="1493176269">
          <w:marLeft w:val="0"/>
          <w:marRight w:val="0"/>
          <w:marTop w:val="0"/>
          <w:marBottom w:val="0"/>
          <w:divBdr>
            <w:top w:val="none" w:sz="0" w:space="0" w:color="auto"/>
            <w:left w:val="none" w:sz="0" w:space="0" w:color="auto"/>
            <w:bottom w:val="none" w:sz="0" w:space="0" w:color="auto"/>
            <w:right w:val="none" w:sz="0" w:space="0" w:color="auto"/>
          </w:divBdr>
        </w:div>
        <w:div w:id="1493176274">
          <w:marLeft w:val="0"/>
          <w:marRight w:val="0"/>
          <w:marTop w:val="0"/>
          <w:marBottom w:val="0"/>
          <w:divBdr>
            <w:top w:val="none" w:sz="0" w:space="0" w:color="auto"/>
            <w:left w:val="none" w:sz="0" w:space="0" w:color="auto"/>
            <w:bottom w:val="none" w:sz="0" w:space="0" w:color="auto"/>
            <w:right w:val="none" w:sz="0" w:space="0" w:color="auto"/>
          </w:divBdr>
        </w:div>
        <w:div w:id="1493176286">
          <w:marLeft w:val="0"/>
          <w:marRight w:val="0"/>
          <w:marTop w:val="0"/>
          <w:marBottom w:val="0"/>
          <w:divBdr>
            <w:top w:val="none" w:sz="0" w:space="0" w:color="auto"/>
            <w:left w:val="none" w:sz="0" w:space="0" w:color="auto"/>
            <w:bottom w:val="none" w:sz="0" w:space="0" w:color="auto"/>
            <w:right w:val="none" w:sz="0" w:space="0" w:color="auto"/>
          </w:divBdr>
        </w:div>
        <w:div w:id="1493176288">
          <w:marLeft w:val="0"/>
          <w:marRight w:val="0"/>
          <w:marTop w:val="0"/>
          <w:marBottom w:val="0"/>
          <w:divBdr>
            <w:top w:val="none" w:sz="0" w:space="0" w:color="auto"/>
            <w:left w:val="none" w:sz="0" w:space="0" w:color="auto"/>
            <w:bottom w:val="none" w:sz="0" w:space="0" w:color="auto"/>
            <w:right w:val="none" w:sz="0" w:space="0" w:color="auto"/>
          </w:divBdr>
        </w:div>
        <w:div w:id="1493176292">
          <w:marLeft w:val="0"/>
          <w:marRight w:val="0"/>
          <w:marTop w:val="0"/>
          <w:marBottom w:val="0"/>
          <w:divBdr>
            <w:top w:val="none" w:sz="0" w:space="0" w:color="auto"/>
            <w:left w:val="none" w:sz="0" w:space="0" w:color="auto"/>
            <w:bottom w:val="none" w:sz="0" w:space="0" w:color="auto"/>
            <w:right w:val="none" w:sz="0" w:space="0" w:color="auto"/>
          </w:divBdr>
        </w:div>
        <w:div w:id="1493176299">
          <w:marLeft w:val="0"/>
          <w:marRight w:val="0"/>
          <w:marTop w:val="0"/>
          <w:marBottom w:val="0"/>
          <w:divBdr>
            <w:top w:val="none" w:sz="0" w:space="0" w:color="auto"/>
            <w:left w:val="none" w:sz="0" w:space="0" w:color="auto"/>
            <w:bottom w:val="none" w:sz="0" w:space="0" w:color="auto"/>
            <w:right w:val="none" w:sz="0" w:space="0" w:color="auto"/>
          </w:divBdr>
        </w:div>
        <w:div w:id="1493176304">
          <w:marLeft w:val="0"/>
          <w:marRight w:val="0"/>
          <w:marTop w:val="0"/>
          <w:marBottom w:val="0"/>
          <w:divBdr>
            <w:top w:val="none" w:sz="0" w:space="0" w:color="auto"/>
            <w:left w:val="none" w:sz="0" w:space="0" w:color="auto"/>
            <w:bottom w:val="none" w:sz="0" w:space="0" w:color="auto"/>
            <w:right w:val="none" w:sz="0" w:space="0" w:color="auto"/>
          </w:divBdr>
        </w:div>
        <w:div w:id="1493176306">
          <w:marLeft w:val="0"/>
          <w:marRight w:val="0"/>
          <w:marTop w:val="0"/>
          <w:marBottom w:val="0"/>
          <w:divBdr>
            <w:top w:val="none" w:sz="0" w:space="0" w:color="auto"/>
            <w:left w:val="none" w:sz="0" w:space="0" w:color="auto"/>
            <w:bottom w:val="none" w:sz="0" w:space="0" w:color="auto"/>
            <w:right w:val="none" w:sz="0" w:space="0" w:color="auto"/>
          </w:divBdr>
        </w:div>
        <w:div w:id="1493176310">
          <w:marLeft w:val="0"/>
          <w:marRight w:val="0"/>
          <w:marTop w:val="0"/>
          <w:marBottom w:val="0"/>
          <w:divBdr>
            <w:top w:val="none" w:sz="0" w:space="0" w:color="auto"/>
            <w:left w:val="none" w:sz="0" w:space="0" w:color="auto"/>
            <w:bottom w:val="none" w:sz="0" w:space="0" w:color="auto"/>
            <w:right w:val="none" w:sz="0" w:space="0" w:color="auto"/>
          </w:divBdr>
        </w:div>
        <w:div w:id="1493176314">
          <w:marLeft w:val="0"/>
          <w:marRight w:val="0"/>
          <w:marTop w:val="0"/>
          <w:marBottom w:val="0"/>
          <w:divBdr>
            <w:top w:val="none" w:sz="0" w:space="0" w:color="auto"/>
            <w:left w:val="none" w:sz="0" w:space="0" w:color="auto"/>
            <w:bottom w:val="none" w:sz="0" w:space="0" w:color="auto"/>
            <w:right w:val="none" w:sz="0" w:space="0" w:color="auto"/>
          </w:divBdr>
        </w:div>
        <w:div w:id="1493176327">
          <w:marLeft w:val="0"/>
          <w:marRight w:val="0"/>
          <w:marTop w:val="0"/>
          <w:marBottom w:val="0"/>
          <w:divBdr>
            <w:top w:val="none" w:sz="0" w:space="0" w:color="auto"/>
            <w:left w:val="none" w:sz="0" w:space="0" w:color="auto"/>
            <w:bottom w:val="none" w:sz="0" w:space="0" w:color="auto"/>
            <w:right w:val="none" w:sz="0" w:space="0" w:color="auto"/>
          </w:divBdr>
        </w:div>
        <w:div w:id="1493176331">
          <w:marLeft w:val="0"/>
          <w:marRight w:val="0"/>
          <w:marTop w:val="0"/>
          <w:marBottom w:val="0"/>
          <w:divBdr>
            <w:top w:val="none" w:sz="0" w:space="0" w:color="auto"/>
            <w:left w:val="none" w:sz="0" w:space="0" w:color="auto"/>
            <w:bottom w:val="none" w:sz="0" w:space="0" w:color="auto"/>
            <w:right w:val="none" w:sz="0" w:space="0" w:color="auto"/>
          </w:divBdr>
        </w:div>
        <w:div w:id="1493176335">
          <w:marLeft w:val="0"/>
          <w:marRight w:val="0"/>
          <w:marTop w:val="0"/>
          <w:marBottom w:val="0"/>
          <w:divBdr>
            <w:top w:val="none" w:sz="0" w:space="0" w:color="auto"/>
            <w:left w:val="none" w:sz="0" w:space="0" w:color="auto"/>
            <w:bottom w:val="none" w:sz="0" w:space="0" w:color="auto"/>
            <w:right w:val="none" w:sz="0" w:space="0" w:color="auto"/>
          </w:divBdr>
        </w:div>
        <w:div w:id="1493176342">
          <w:marLeft w:val="0"/>
          <w:marRight w:val="0"/>
          <w:marTop w:val="0"/>
          <w:marBottom w:val="0"/>
          <w:divBdr>
            <w:top w:val="none" w:sz="0" w:space="0" w:color="auto"/>
            <w:left w:val="none" w:sz="0" w:space="0" w:color="auto"/>
            <w:bottom w:val="none" w:sz="0" w:space="0" w:color="auto"/>
            <w:right w:val="none" w:sz="0" w:space="0" w:color="auto"/>
          </w:divBdr>
        </w:div>
        <w:div w:id="1493176343">
          <w:marLeft w:val="0"/>
          <w:marRight w:val="0"/>
          <w:marTop w:val="0"/>
          <w:marBottom w:val="0"/>
          <w:divBdr>
            <w:top w:val="none" w:sz="0" w:space="0" w:color="auto"/>
            <w:left w:val="none" w:sz="0" w:space="0" w:color="auto"/>
            <w:bottom w:val="none" w:sz="0" w:space="0" w:color="auto"/>
            <w:right w:val="none" w:sz="0" w:space="0" w:color="auto"/>
          </w:divBdr>
        </w:div>
        <w:div w:id="1493176346">
          <w:marLeft w:val="0"/>
          <w:marRight w:val="0"/>
          <w:marTop w:val="0"/>
          <w:marBottom w:val="0"/>
          <w:divBdr>
            <w:top w:val="none" w:sz="0" w:space="0" w:color="auto"/>
            <w:left w:val="none" w:sz="0" w:space="0" w:color="auto"/>
            <w:bottom w:val="none" w:sz="0" w:space="0" w:color="auto"/>
            <w:right w:val="none" w:sz="0" w:space="0" w:color="auto"/>
          </w:divBdr>
          <w:divsChild>
            <w:div w:id="1493176267">
              <w:marLeft w:val="0"/>
              <w:marRight w:val="0"/>
              <w:marTop w:val="0"/>
              <w:marBottom w:val="0"/>
              <w:divBdr>
                <w:top w:val="none" w:sz="0" w:space="0" w:color="auto"/>
                <w:left w:val="none" w:sz="0" w:space="0" w:color="auto"/>
                <w:bottom w:val="none" w:sz="0" w:space="0" w:color="auto"/>
                <w:right w:val="none" w:sz="0" w:space="0" w:color="auto"/>
              </w:divBdr>
            </w:div>
            <w:div w:id="1493176291">
              <w:marLeft w:val="0"/>
              <w:marRight w:val="0"/>
              <w:marTop w:val="0"/>
              <w:marBottom w:val="0"/>
              <w:divBdr>
                <w:top w:val="none" w:sz="0" w:space="0" w:color="auto"/>
                <w:left w:val="none" w:sz="0" w:space="0" w:color="auto"/>
                <w:bottom w:val="none" w:sz="0" w:space="0" w:color="auto"/>
                <w:right w:val="none" w:sz="0" w:space="0" w:color="auto"/>
              </w:divBdr>
            </w:div>
          </w:divsChild>
        </w:div>
        <w:div w:id="1493176349">
          <w:marLeft w:val="0"/>
          <w:marRight w:val="0"/>
          <w:marTop w:val="0"/>
          <w:marBottom w:val="0"/>
          <w:divBdr>
            <w:top w:val="none" w:sz="0" w:space="0" w:color="auto"/>
            <w:left w:val="none" w:sz="0" w:space="0" w:color="auto"/>
            <w:bottom w:val="none" w:sz="0" w:space="0" w:color="auto"/>
            <w:right w:val="none" w:sz="0" w:space="0" w:color="auto"/>
          </w:divBdr>
        </w:div>
      </w:divsChild>
    </w:div>
    <w:div w:id="1493176350">
      <w:marLeft w:val="0"/>
      <w:marRight w:val="0"/>
      <w:marTop w:val="0"/>
      <w:marBottom w:val="0"/>
      <w:divBdr>
        <w:top w:val="none" w:sz="0" w:space="0" w:color="auto"/>
        <w:left w:val="none" w:sz="0" w:space="0" w:color="auto"/>
        <w:bottom w:val="none" w:sz="0" w:space="0" w:color="auto"/>
        <w:right w:val="none" w:sz="0" w:space="0" w:color="auto"/>
      </w:divBdr>
      <w:divsChild>
        <w:div w:id="1493176268">
          <w:marLeft w:val="0"/>
          <w:marRight w:val="0"/>
          <w:marTop w:val="0"/>
          <w:marBottom w:val="0"/>
          <w:divBdr>
            <w:top w:val="none" w:sz="0" w:space="0" w:color="auto"/>
            <w:left w:val="none" w:sz="0" w:space="0" w:color="auto"/>
            <w:bottom w:val="none" w:sz="0" w:space="0" w:color="auto"/>
            <w:right w:val="none" w:sz="0" w:space="0" w:color="auto"/>
          </w:divBdr>
        </w:div>
        <w:div w:id="1493176277">
          <w:marLeft w:val="0"/>
          <w:marRight w:val="0"/>
          <w:marTop w:val="0"/>
          <w:marBottom w:val="0"/>
          <w:divBdr>
            <w:top w:val="none" w:sz="0" w:space="0" w:color="auto"/>
            <w:left w:val="none" w:sz="0" w:space="0" w:color="auto"/>
            <w:bottom w:val="none" w:sz="0" w:space="0" w:color="auto"/>
            <w:right w:val="none" w:sz="0" w:space="0" w:color="auto"/>
          </w:divBdr>
        </w:div>
        <w:div w:id="1493176278">
          <w:marLeft w:val="0"/>
          <w:marRight w:val="0"/>
          <w:marTop w:val="0"/>
          <w:marBottom w:val="0"/>
          <w:divBdr>
            <w:top w:val="none" w:sz="0" w:space="0" w:color="auto"/>
            <w:left w:val="none" w:sz="0" w:space="0" w:color="auto"/>
            <w:bottom w:val="none" w:sz="0" w:space="0" w:color="auto"/>
            <w:right w:val="none" w:sz="0" w:space="0" w:color="auto"/>
          </w:divBdr>
        </w:div>
        <w:div w:id="1493176279">
          <w:marLeft w:val="0"/>
          <w:marRight w:val="0"/>
          <w:marTop w:val="0"/>
          <w:marBottom w:val="0"/>
          <w:divBdr>
            <w:top w:val="none" w:sz="0" w:space="0" w:color="auto"/>
            <w:left w:val="none" w:sz="0" w:space="0" w:color="auto"/>
            <w:bottom w:val="none" w:sz="0" w:space="0" w:color="auto"/>
            <w:right w:val="none" w:sz="0" w:space="0" w:color="auto"/>
          </w:divBdr>
        </w:div>
        <w:div w:id="1493176280">
          <w:marLeft w:val="0"/>
          <w:marRight w:val="0"/>
          <w:marTop w:val="0"/>
          <w:marBottom w:val="0"/>
          <w:divBdr>
            <w:top w:val="none" w:sz="0" w:space="0" w:color="auto"/>
            <w:left w:val="none" w:sz="0" w:space="0" w:color="auto"/>
            <w:bottom w:val="none" w:sz="0" w:space="0" w:color="auto"/>
            <w:right w:val="none" w:sz="0" w:space="0" w:color="auto"/>
          </w:divBdr>
        </w:div>
        <w:div w:id="1493176285">
          <w:marLeft w:val="0"/>
          <w:marRight w:val="0"/>
          <w:marTop w:val="0"/>
          <w:marBottom w:val="0"/>
          <w:divBdr>
            <w:top w:val="none" w:sz="0" w:space="0" w:color="auto"/>
            <w:left w:val="none" w:sz="0" w:space="0" w:color="auto"/>
            <w:bottom w:val="none" w:sz="0" w:space="0" w:color="auto"/>
            <w:right w:val="none" w:sz="0" w:space="0" w:color="auto"/>
          </w:divBdr>
        </w:div>
        <w:div w:id="1493176289">
          <w:marLeft w:val="0"/>
          <w:marRight w:val="0"/>
          <w:marTop w:val="0"/>
          <w:marBottom w:val="0"/>
          <w:divBdr>
            <w:top w:val="none" w:sz="0" w:space="0" w:color="auto"/>
            <w:left w:val="none" w:sz="0" w:space="0" w:color="auto"/>
            <w:bottom w:val="none" w:sz="0" w:space="0" w:color="auto"/>
            <w:right w:val="none" w:sz="0" w:space="0" w:color="auto"/>
          </w:divBdr>
        </w:div>
        <w:div w:id="1493176296">
          <w:marLeft w:val="0"/>
          <w:marRight w:val="0"/>
          <w:marTop w:val="0"/>
          <w:marBottom w:val="0"/>
          <w:divBdr>
            <w:top w:val="none" w:sz="0" w:space="0" w:color="auto"/>
            <w:left w:val="none" w:sz="0" w:space="0" w:color="auto"/>
            <w:bottom w:val="none" w:sz="0" w:space="0" w:color="auto"/>
            <w:right w:val="none" w:sz="0" w:space="0" w:color="auto"/>
          </w:divBdr>
        </w:div>
        <w:div w:id="1493176298">
          <w:marLeft w:val="0"/>
          <w:marRight w:val="0"/>
          <w:marTop w:val="0"/>
          <w:marBottom w:val="0"/>
          <w:divBdr>
            <w:top w:val="none" w:sz="0" w:space="0" w:color="auto"/>
            <w:left w:val="none" w:sz="0" w:space="0" w:color="auto"/>
            <w:bottom w:val="none" w:sz="0" w:space="0" w:color="auto"/>
            <w:right w:val="none" w:sz="0" w:space="0" w:color="auto"/>
          </w:divBdr>
        </w:div>
        <w:div w:id="1493176300">
          <w:marLeft w:val="0"/>
          <w:marRight w:val="0"/>
          <w:marTop w:val="0"/>
          <w:marBottom w:val="0"/>
          <w:divBdr>
            <w:top w:val="none" w:sz="0" w:space="0" w:color="auto"/>
            <w:left w:val="none" w:sz="0" w:space="0" w:color="auto"/>
            <w:bottom w:val="none" w:sz="0" w:space="0" w:color="auto"/>
            <w:right w:val="none" w:sz="0" w:space="0" w:color="auto"/>
          </w:divBdr>
        </w:div>
        <w:div w:id="1493176302">
          <w:marLeft w:val="0"/>
          <w:marRight w:val="0"/>
          <w:marTop w:val="0"/>
          <w:marBottom w:val="0"/>
          <w:divBdr>
            <w:top w:val="none" w:sz="0" w:space="0" w:color="auto"/>
            <w:left w:val="none" w:sz="0" w:space="0" w:color="auto"/>
            <w:bottom w:val="none" w:sz="0" w:space="0" w:color="auto"/>
            <w:right w:val="none" w:sz="0" w:space="0" w:color="auto"/>
          </w:divBdr>
        </w:div>
        <w:div w:id="1493176307">
          <w:marLeft w:val="0"/>
          <w:marRight w:val="0"/>
          <w:marTop w:val="0"/>
          <w:marBottom w:val="0"/>
          <w:divBdr>
            <w:top w:val="none" w:sz="0" w:space="0" w:color="auto"/>
            <w:left w:val="none" w:sz="0" w:space="0" w:color="auto"/>
            <w:bottom w:val="none" w:sz="0" w:space="0" w:color="auto"/>
            <w:right w:val="none" w:sz="0" w:space="0" w:color="auto"/>
          </w:divBdr>
        </w:div>
        <w:div w:id="1493176325">
          <w:marLeft w:val="0"/>
          <w:marRight w:val="0"/>
          <w:marTop w:val="0"/>
          <w:marBottom w:val="0"/>
          <w:divBdr>
            <w:top w:val="none" w:sz="0" w:space="0" w:color="auto"/>
            <w:left w:val="none" w:sz="0" w:space="0" w:color="auto"/>
            <w:bottom w:val="none" w:sz="0" w:space="0" w:color="auto"/>
            <w:right w:val="none" w:sz="0" w:space="0" w:color="auto"/>
          </w:divBdr>
        </w:div>
        <w:div w:id="1493176330">
          <w:marLeft w:val="0"/>
          <w:marRight w:val="0"/>
          <w:marTop w:val="0"/>
          <w:marBottom w:val="0"/>
          <w:divBdr>
            <w:top w:val="none" w:sz="0" w:space="0" w:color="auto"/>
            <w:left w:val="none" w:sz="0" w:space="0" w:color="auto"/>
            <w:bottom w:val="none" w:sz="0" w:space="0" w:color="auto"/>
            <w:right w:val="none" w:sz="0" w:space="0" w:color="auto"/>
          </w:divBdr>
        </w:div>
        <w:div w:id="1493176332">
          <w:marLeft w:val="0"/>
          <w:marRight w:val="0"/>
          <w:marTop w:val="0"/>
          <w:marBottom w:val="0"/>
          <w:divBdr>
            <w:top w:val="none" w:sz="0" w:space="0" w:color="auto"/>
            <w:left w:val="none" w:sz="0" w:space="0" w:color="auto"/>
            <w:bottom w:val="none" w:sz="0" w:space="0" w:color="auto"/>
            <w:right w:val="none" w:sz="0" w:space="0" w:color="auto"/>
          </w:divBdr>
          <w:divsChild>
            <w:div w:id="1493176315">
              <w:marLeft w:val="0"/>
              <w:marRight w:val="0"/>
              <w:marTop w:val="0"/>
              <w:marBottom w:val="0"/>
              <w:divBdr>
                <w:top w:val="none" w:sz="0" w:space="0" w:color="auto"/>
                <w:left w:val="none" w:sz="0" w:space="0" w:color="auto"/>
                <w:bottom w:val="none" w:sz="0" w:space="0" w:color="auto"/>
                <w:right w:val="none" w:sz="0" w:space="0" w:color="auto"/>
              </w:divBdr>
            </w:div>
            <w:div w:id="1493176317">
              <w:marLeft w:val="0"/>
              <w:marRight w:val="0"/>
              <w:marTop w:val="0"/>
              <w:marBottom w:val="0"/>
              <w:divBdr>
                <w:top w:val="none" w:sz="0" w:space="0" w:color="auto"/>
                <w:left w:val="none" w:sz="0" w:space="0" w:color="auto"/>
                <w:bottom w:val="none" w:sz="0" w:space="0" w:color="auto"/>
                <w:right w:val="none" w:sz="0" w:space="0" w:color="auto"/>
              </w:divBdr>
            </w:div>
          </w:divsChild>
        </w:div>
        <w:div w:id="1493176333">
          <w:marLeft w:val="0"/>
          <w:marRight w:val="0"/>
          <w:marTop w:val="0"/>
          <w:marBottom w:val="0"/>
          <w:divBdr>
            <w:top w:val="none" w:sz="0" w:space="0" w:color="auto"/>
            <w:left w:val="none" w:sz="0" w:space="0" w:color="auto"/>
            <w:bottom w:val="none" w:sz="0" w:space="0" w:color="auto"/>
            <w:right w:val="none" w:sz="0" w:space="0" w:color="auto"/>
          </w:divBdr>
        </w:div>
        <w:div w:id="1493176334">
          <w:marLeft w:val="0"/>
          <w:marRight w:val="0"/>
          <w:marTop w:val="0"/>
          <w:marBottom w:val="0"/>
          <w:divBdr>
            <w:top w:val="none" w:sz="0" w:space="0" w:color="auto"/>
            <w:left w:val="none" w:sz="0" w:space="0" w:color="auto"/>
            <w:bottom w:val="none" w:sz="0" w:space="0" w:color="auto"/>
            <w:right w:val="none" w:sz="0" w:space="0" w:color="auto"/>
          </w:divBdr>
        </w:div>
        <w:div w:id="1493176338">
          <w:marLeft w:val="0"/>
          <w:marRight w:val="0"/>
          <w:marTop w:val="0"/>
          <w:marBottom w:val="0"/>
          <w:divBdr>
            <w:top w:val="none" w:sz="0" w:space="0" w:color="auto"/>
            <w:left w:val="none" w:sz="0" w:space="0" w:color="auto"/>
            <w:bottom w:val="none" w:sz="0" w:space="0" w:color="auto"/>
            <w:right w:val="none" w:sz="0" w:space="0" w:color="auto"/>
          </w:divBdr>
        </w:div>
      </w:divsChild>
    </w:div>
    <w:div w:id="1493176351">
      <w:marLeft w:val="0"/>
      <w:marRight w:val="0"/>
      <w:marTop w:val="0"/>
      <w:marBottom w:val="0"/>
      <w:divBdr>
        <w:top w:val="none" w:sz="0" w:space="0" w:color="auto"/>
        <w:left w:val="none" w:sz="0" w:space="0" w:color="auto"/>
        <w:bottom w:val="none" w:sz="0" w:space="0" w:color="auto"/>
        <w:right w:val="none" w:sz="0" w:space="0" w:color="auto"/>
      </w:divBdr>
    </w:div>
    <w:div w:id="1493176352">
      <w:marLeft w:val="0"/>
      <w:marRight w:val="0"/>
      <w:marTop w:val="0"/>
      <w:marBottom w:val="0"/>
      <w:divBdr>
        <w:top w:val="none" w:sz="0" w:space="0" w:color="auto"/>
        <w:left w:val="none" w:sz="0" w:space="0" w:color="auto"/>
        <w:bottom w:val="none" w:sz="0" w:space="0" w:color="auto"/>
        <w:right w:val="none" w:sz="0" w:space="0" w:color="auto"/>
      </w:divBdr>
    </w:div>
    <w:div w:id="1493176353">
      <w:marLeft w:val="0"/>
      <w:marRight w:val="0"/>
      <w:marTop w:val="0"/>
      <w:marBottom w:val="0"/>
      <w:divBdr>
        <w:top w:val="none" w:sz="0" w:space="0" w:color="auto"/>
        <w:left w:val="none" w:sz="0" w:space="0" w:color="auto"/>
        <w:bottom w:val="none" w:sz="0" w:space="0" w:color="auto"/>
        <w:right w:val="none" w:sz="0" w:space="0" w:color="auto"/>
      </w:divBdr>
    </w:div>
    <w:div w:id="1493176354">
      <w:marLeft w:val="0"/>
      <w:marRight w:val="0"/>
      <w:marTop w:val="0"/>
      <w:marBottom w:val="0"/>
      <w:divBdr>
        <w:top w:val="none" w:sz="0" w:space="0" w:color="auto"/>
        <w:left w:val="none" w:sz="0" w:space="0" w:color="auto"/>
        <w:bottom w:val="none" w:sz="0" w:space="0" w:color="auto"/>
        <w:right w:val="none" w:sz="0" w:space="0" w:color="auto"/>
      </w:divBdr>
    </w:div>
    <w:div w:id="1493176355">
      <w:marLeft w:val="0"/>
      <w:marRight w:val="0"/>
      <w:marTop w:val="0"/>
      <w:marBottom w:val="0"/>
      <w:divBdr>
        <w:top w:val="none" w:sz="0" w:space="0" w:color="auto"/>
        <w:left w:val="none" w:sz="0" w:space="0" w:color="auto"/>
        <w:bottom w:val="none" w:sz="0" w:space="0" w:color="auto"/>
        <w:right w:val="none" w:sz="0" w:space="0" w:color="auto"/>
      </w:divBdr>
    </w:div>
    <w:div w:id="1493176356">
      <w:marLeft w:val="0"/>
      <w:marRight w:val="0"/>
      <w:marTop w:val="0"/>
      <w:marBottom w:val="0"/>
      <w:divBdr>
        <w:top w:val="none" w:sz="0" w:space="0" w:color="auto"/>
        <w:left w:val="none" w:sz="0" w:space="0" w:color="auto"/>
        <w:bottom w:val="none" w:sz="0" w:space="0" w:color="auto"/>
        <w:right w:val="none" w:sz="0" w:space="0" w:color="auto"/>
      </w:divBdr>
    </w:div>
    <w:div w:id="1493176357">
      <w:marLeft w:val="0"/>
      <w:marRight w:val="0"/>
      <w:marTop w:val="0"/>
      <w:marBottom w:val="0"/>
      <w:divBdr>
        <w:top w:val="none" w:sz="0" w:space="0" w:color="auto"/>
        <w:left w:val="none" w:sz="0" w:space="0" w:color="auto"/>
        <w:bottom w:val="none" w:sz="0" w:space="0" w:color="auto"/>
        <w:right w:val="none" w:sz="0" w:space="0" w:color="auto"/>
      </w:divBdr>
    </w:div>
    <w:div w:id="1493176358">
      <w:marLeft w:val="0"/>
      <w:marRight w:val="0"/>
      <w:marTop w:val="0"/>
      <w:marBottom w:val="0"/>
      <w:divBdr>
        <w:top w:val="none" w:sz="0" w:space="0" w:color="auto"/>
        <w:left w:val="none" w:sz="0" w:space="0" w:color="auto"/>
        <w:bottom w:val="none" w:sz="0" w:space="0" w:color="auto"/>
        <w:right w:val="none" w:sz="0" w:space="0" w:color="auto"/>
      </w:divBdr>
    </w:div>
    <w:div w:id="1493176359">
      <w:marLeft w:val="0"/>
      <w:marRight w:val="0"/>
      <w:marTop w:val="0"/>
      <w:marBottom w:val="0"/>
      <w:divBdr>
        <w:top w:val="none" w:sz="0" w:space="0" w:color="auto"/>
        <w:left w:val="none" w:sz="0" w:space="0" w:color="auto"/>
        <w:bottom w:val="none" w:sz="0" w:space="0" w:color="auto"/>
        <w:right w:val="none" w:sz="0" w:space="0" w:color="auto"/>
      </w:divBdr>
    </w:div>
    <w:div w:id="1493176360">
      <w:marLeft w:val="0"/>
      <w:marRight w:val="0"/>
      <w:marTop w:val="0"/>
      <w:marBottom w:val="0"/>
      <w:divBdr>
        <w:top w:val="none" w:sz="0" w:space="0" w:color="auto"/>
        <w:left w:val="none" w:sz="0" w:space="0" w:color="auto"/>
        <w:bottom w:val="none" w:sz="0" w:space="0" w:color="auto"/>
        <w:right w:val="none" w:sz="0" w:space="0" w:color="auto"/>
      </w:divBdr>
    </w:div>
    <w:div w:id="1493176361">
      <w:marLeft w:val="0"/>
      <w:marRight w:val="0"/>
      <w:marTop w:val="0"/>
      <w:marBottom w:val="0"/>
      <w:divBdr>
        <w:top w:val="none" w:sz="0" w:space="0" w:color="auto"/>
        <w:left w:val="none" w:sz="0" w:space="0" w:color="auto"/>
        <w:bottom w:val="none" w:sz="0" w:space="0" w:color="auto"/>
        <w:right w:val="none" w:sz="0" w:space="0" w:color="auto"/>
      </w:divBdr>
    </w:div>
    <w:div w:id="1493176362">
      <w:marLeft w:val="0"/>
      <w:marRight w:val="0"/>
      <w:marTop w:val="0"/>
      <w:marBottom w:val="0"/>
      <w:divBdr>
        <w:top w:val="none" w:sz="0" w:space="0" w:color="auto"/>
        <w:left w:val="none" w:sz="0" w:space="0" w:color="auto"/>
        <w:bottom w:val="none" w:sz="0" w:space="0" w:color="auto"/>
        <w:right w:val="none" w:sz="0" w:space="0" w:color="auto"/>
      </w:divBdr>
    </w:div>
    <w:div w:id="1493176363">
      <w:marLeft w:val="0"/>
      <w:marRight w:val="0"/>
      <w:marTop w:val="0"/>
      <w:marBottom w:val="0"/>
      <w:divBdr>
        <w:top w:val="none" w:sz="0" w:space="0" w:color="auto"/>
        <w:left w:val="none" w:sz="0" w:space="0" w:color="auto"/>
        <w:bottom w:val="none" w:sz="0" w:space="0" w:color="auto"/>
        <w:right w:val="none" w:sz="0" w:space="0" w:color="auto"/>
      </w:divBdr>
    </w:div>
    <w:div w:id="1493176364">
      <w:marLeft w:val="0"/>
      <w:marRight w:val="0"/>
      <w:marTop w:val="0"/>
      <w:marBottom w:val="0"/>
      <w:divBdr>
        <w:top w:val="none" w:sz="0" w:space="0" w:color="auto"/>
        <w:left w:val="none" w:sz="0" w:space="0" w:color="auto"/>
        <w:bottom w:val="none" w:sz="0" w:space="0" w:color="auto"/>
        <w:right w:val="none" w:sz="0" w:space="0" w:color="auto"/>
      </w:divBdr>
    </w:div>
    <w:div w:id="1493176367">
      <w:marLeft w:val="0"/>
      <w:marRight w:val="0"/>
      <w:marTop w:val="0"/>
      <w:marBottom w:val="0"/>
      <w:divBdr>
        <w:top w:val="none" w:sz="0" w:space="0" w:color="auto"/>
        <w:left w:val="none" w:sz="0" w:space="0" w:color="auto"/>
        <w:bottom w:val="none" w:sz="0" w:space="0" w:color="auto"/>
        <w:right w:val="none" w:sz="0" w:space="0" w:color="auto"/>
      </w:divBdr>
    </w:div>
    <w:div w:id="1493176368">
      <w:marLeft w:val="0"/>
      <w:marRight w:val="0"/>
      <w:marTop w:val="0"/>
      <w:marBottom w:val="0"/>
      <w:divBdr>
        <w:top w:val="none" w:sz="0" w:space="0" w:color="auto"/>
        <w:left w:val="none" w:sz="0" w:space="0" w:color="auto"/>
        <w:bottom w:val="none" w:sz="0" w:space="0" w:color="auto"/>
        <w:right w:val="none" w:sz="0" w:space="0" w:color="auto"/>
      </w:divBdr>
    </w:div>
    <w:div w:id="1493176369">
      <w:marLeft w:val="0"/>
      <w:marRight w:val="0"/>
      <w:marTop w:val="0"/>
      <w:marBottom w:val="0"/>
      <w:divBdr>
        <w:top w:val="none" w:sz="0" w:space="0" w:color="auto"/>
        <w:left w:val="none" w:sz="0" w:space="0" w:color="auto"/>
        <w:bottom w:val="none" w:sz="0" w:space="0" w:color="auto"/>
        <w:right w:val="none" w:sz="0" w:space="0" w:color="auto"/>
      </w:divBdr>
    </w:div>
    <w:div w:id="1493176370">
      <w:marLeft w:val="0"/>
      <w:marRight w:val="0"/>
      <w:marTop w:val="0"/>
      <w:marBottom w:val="0"/>
      <w:divBdr>
        <w:top w:val="none" w:sz="0" w:space="0" w:color="auto"/>
        <w:left w:val="none" w:sz="0" w:space="0" w:color="auto"/>
        <w:bottom w:val="none" w:sz="0" w:space="0" w:color="auto"/>
        <w:right w:val="none" w:sz="0" w:space="0" w:color="auto"/>
      </w:divBdr>
    </w:div>
    <w:div w:id="1493176371">
      <w:marLeft w:val="0"/>
      <w:marRight w:val="0"/>
      <w:marTop w:val="0"/>
      <w:marBottom w:val="0"/>
      <w:divBdr>
        <w:top w:val="none" w:sz="0" w:space="0" w:color="auto"/>
        <w:left w:val="none" w:sz="0" w:space="0" w:color="auto"/>
        <w:bottom w:val="none" w:sz="0" w:space="0" w:color="auto"/>
        <w:right w:val="none" w:sz="0" w:space="0" w:color="auto"/>
      </w:divBdr>
    </w:div>
    <w:div w:id="1493176373">
      <w:marLeft w:val="0"/>
      <w:marRight w:val="0"/>
      <w:marTop w:val="0"/>
      <w:marBottom w:val="0"/>
      <w:divBdr>
        <w:top w:val="none" w:sz="0" w:space="0" w:color="auto"/>
        <w:left w:val="none" w:sz="0" w:space="0" w:color="auto"/>
        <w:bottom w:val="none" w:sz="0" w:space="0" w:color="auto"/>
        <w:right w:val="none" w:sz="0" w:space="0" w:color="auto"/>
      </w:divBdr>
    </w:div>
    <w:div w:id="1493176375">
      <w:marLeft w:val="0"/>
      <w:marRight w:val="0"/>
      <w:marTop w:val="0"/>
      <w:marBottom w:val="0"/>
      <w:divBdr>
        <w:top w:val="none" w:sz="0" w:space="0" w:color="auto"/>
        <w:left w:val="none" w:sz="0" w:space="0" w:color="auto"/>
        <w:bottom w:val="none" w:sz="0" w:space="0" w:color="auto"/>
        <w:right w:val="none" w:sz="0" w:space="0" w:color="auto"/>
      </w:divBdr>
    </w:div>
    <w:div w:id="1493176376">
      <w:marLeft w:val="0"/>
      <w:marRight w:val="0"/>
      <w:marTop w:val="0"/>
      <w:marBottom w:val="0"/>
      <w:divBdr>
        <w:top w:val="none" w:sz="0" w:space="0" w:color="auto"/>
        <w:left w:val="none" w:sz="0" w:space="0" w:color="auto"/>
        <w:bottom w:val="none" w:sz="0" w:space="0" w:color="auto"/>
        <w:right w:val="none" w:sz="0" w:space="0" w:color="auto"/>
      </w:divBdr>
    </w:div>
    <w:div w:id="1493176378">
      <w:marLeft w:val="0"/>
      <w:marRight w:val="0"/>
      <w:marTop w:val="0"/>
      <w:marBottom w:val="0"/>
      <w:divBdr>
        <w:top w:val="none" w:sz="0" w:space="0" w:color="auto"/>
        <w:left w:val="none" w:sz="0" w:space="0" w:color="auto"/>
        <w:bottom w:val="none" w:sz="0" w:space="0" w:color="auto"/>
        <w:right w:val="none" w:sz="0" w:space="0" w:color="auto"/>
      </w:divBdr>
    </w:div>
    <w:div w:id="1493176379">
      <w:marLeft w:val="0"/>
      <w:marRight w:val="0"/>
      <w:marTop w:val="0"/>
      <w:marBottom w:val="0"/>
      <w:divBdr>
        <w:top w:val="none" w:sz="0" w:space="0" w:color="auto"/>
        <w:left w:val="none" w:sz="0" w:space="0" w:color="auto"/>
        <w:bottom w:val="none" w:sz="0" w:space="0" w:color="auto"/>
        <w:right w:val="none" w:sz="0" w:space="0" w:color="auto"/>
      </w:divBdr>
    </w:div>
    <w:div w:id="1493176380">
      <w:marLeft w:val="0"/>
      <w:marRight w:val="0"/>
      <w:marTop w:val="0"/>
      <w:marBottom w:val="0"/>
      <w:divBdr>
        <w:top w:val="none" w:sz="0" w:space="0" w:color="auto"/>
        <w:left w:val="none" w:sz="0" w:space="0" w:color="auto"/>
        <w:bottom w:val="none" w:sz="0" w:space="0" w:color="auto"/>
        <w:right w:val="none" w:sz="0" w:space="0" w:color="auto"/>
      </w:divBdr>
      <w:divsChild>
        <w:div w:id="1493176365">
          <w:marLeft w:val="0"/>
          <w:marRight w:val="0"/>
          <w:marTop w:val="0"/>
          <w:marBottom w:val="0"/>
          <w:divBdr>
            <w:top w:val="none" w:sz="0" w:space="0" w:color="auto"/>
            <w:left w:val="none" w:sz="0" w:space="0" w:color="auto"/>
            <w:bottom w:val="none" w:sz="0" w:space="0" w:color="auto"/>
            <w:right w:val="none" w:sz="0" w:space="0" w:color="auto"/>
          </w:divBdr>
        </w:div>
        <w:div w:id="1493176366">
          <w:marLeft w:val="0"/>
          <w:marRight w:val="0"/>
          <w:marTop w:val="0"/>
          <w:marBottom w:val="0"/>
          <w:divBdr>
            <w:top w:val="none" w:sz="0" w:space="0" w:color="auto"/>
            <w:left w:val="none" w:sz="0" w:space="0" w:color="auto"/>
            <w:bottom w:val="none" w:sz="0" w:space="0" w:color="auto"/>
            <w:right w:val="none" w:sz="0" w:space="0" w:color="auto"/>
          </w:divBdr>
        </w:div>
        <w:div w:id="1493176372">
          <w:marLeft w:val="0"/>
          <w:marRight w:val="0"/>
          <w:marTop w:val="0"/>
          <w:marBottom w:val="0"/>
          <w:divBdr>
            <w:top w:val="none" w:sz="0" w:space="0" w:color="auto"/>
            <w:left w:val="none" w:sz="0" w:space="0" w:color="auto"/>
            <w:bottom w:val="none" w:sz="0" w:space="0" w:color="auto"/>
            <w:right w:val="none" w:sz="0" w:space="0" w:color="auto"/>
          </w:divBdr>
        </w:div>
        <w:div w:id="1493176374">
          <w:marLeft w:val="0"/>
          <w:marRight w:val="0"/>
          <w:marTop w:val="0"/>
          <w:marBottom w:val="0"/>
          <w:divBdr>
            <w:top w:val="none" w:sz="0" w:space="0" w:color="auto"/>
            <w:left w:val="none" w:sz="0" w:space="0" w:color="auto"/>
            <w:bottom w:val="none" w:sz="0" w:space="0" w:color="auto"/>
            <w:right w:val="none" w:sz="0" w:space="0" w:color="auto"/>
          </w:divBdr>
        </w:div>
        <w:div w:id="1493176377">
          <w:marLeft w:val="0"/>
          <w:marRight w:val="0"/>
          <w:marTop w:val="0"/>
          <w:marBottom w:val="0"/>
          <w:divBdr>
            <w:top w:val="none" w:sz="0" w:space="0" w:color="auto"/>
            <w:left w:val="none" w:sz="0" w:space="0" w:color="auto"/>
            <w:bottom w:val="none" w:sz="0" w:space="0" w:color="auto"/>
            <w:right w:val="none" w:sz="0" w:space="0" w:color="auto"/>
          </w:divBdr>
        </w:div>
      </w:divsChild>
    </w:div>
    <w:div w:id="1493176381">
      <w:marLeft w:val="0"/>
      <w:marRight w:val="0"/>
      <w:marTop w:val="0"/>
      <w:marBottom w:val="0"/>
      <w:divBdr>
        <w:top w:val="none" w:sz="0" w:space="0" w:color="auto"/>
        <w:left w:val="none" w:sz="0" w:space="0" w:color="auto"/>
        <w:bottom w:val="none" w:sz="0" w:space="0" w:color="auto"/>
        <w:right w:val="none" w:sz="0" w:space="0" w:color="auto"/>
      </w:divBdr>
    </w:div>
    <w:div w:id="14931763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gosuslugi.ru/" TargetMode="External"/><Relationship Id="rId4" Type="http://schemas.openxmlformats.org/officeDocument/2006/relationships/settings" Target="settings.xml"/><Relationship Id="rId9" Type="http://schemas.openxmlformats.org/officeDocument/2006/relationships/hyperlink" Target="http://www.mfc66.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6259</TotalTime>
  <Pages>23</Pages>
  <Words>8352</Words>
  <Characters>47611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OD</cp:lastModifiedBy>
  <cp:revision>68</cp:revision>
  <cp:lastPrinted>2020-06-22T07:16:00Z</cp:lastPrinted>
  <dcterms:created xsi:type="dcterms:W3CDTF">2018-07-05T11:21:00Z</dcterms:created>
  <dcterms:modified xsi:type="dcterms:W3CDTF">2020-06-22T07:16:00Z</dcterms:modified>
</cp:coreProperties>
</file>